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E8" w:rsidRPr="00051D91" w:rsidRDefault="004475E8" w:rsidP="002452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         </w:t>
      </w:r>
    </w:p>
    <w:p w:rsidR="004475E8" w:rsidRPr="00051D91" w:rsidRDefault="004475E8" w:rsidP="004475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475E8" w:rsidRDefault="004475E8" w:rsidP="004475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51D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4475E8" w:rsidRPr="00051D91" w:rsidRDefault="004475E8" w:rsidP="004475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475E8" w:rsidRPr="00EE138C" w:rsidRDefault="00D3349F" w:rsidP="004475E8">
      <w:pPr>
        <w:rPr>
          <w:rFonts w:ascii="Times New Roman" w:hAnsi="Times New Roman" w:cs="Times New Roman"/>
          <w:b/>
          <w:sz w:val="26"/>
          <w:szCs w:val="26"/>
        </w:rPr>
      </w:pPr>
      <w:r w:rsidRPr="00EE138C">
        <w:rPr>
          <w:rFonts w:ascii="Times New Roman" w:hAnsi="Times New Roman" w:cs="Times New Roman"/>
          <w:b/>
          <w:sz w:val="26"/>
          <w:szCs w:val="26"/>
        </w:rPr>
        <w:t>День открытых дверей</w:t>
      </w:r>
      <w:r w:rsidR="003B0BE8" w:rsidRPr="00EE138C">
        <w:rPr>
          <w:rFonts w:ascii="Times New Roman" w:hAnsi="Times New Roman" w:cs="Times New Roman"/>
          <w:b/>
          <w:sz w:val="26"/>
          <w:szCs w:val="26"/>
        </w:rPr>
        <w:t xml:space="preserve"> прошел в </w:t>
      </w:r>
      <w:r w:rsidR="00EE138C" w:rsidRPr="00EE138C">
        <w:rPr>
          <w:rFonts w:ascii="Times New Roman" w:hAnsi="Times New Roman" w:cs="Times New Roman"/>
          <w:b/>
          <w:sz w:val="26"/>
          <w:szCs w:val="26"/>
        </w:rPr>
        <w:t>отделениях налогового органа</w:t>
      </w:r>
      <w:r w:rsidR="004207B6" w:rsidRPr="00EE138C">
        <w:rPr>
          <w:rFonts w:ascii="Times New Roman" w:hAnsi="Times New Roman" w:cs="Times New Roman"/>
          <w:b/>
          <w:sz w:val="26"/>
          <w:szCs w:val="26"/>
        </w:rPr>
        <w:t xml:space="preserve"> по Липецкой области</w:t>
      </w:r>
    </w:p>
    <w:p w:rsidR="00F67E2A" w:rsidRPr="00EE138C" w:rsidRDefault="00F67E2A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38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207B6" w:rsidRPr="00EE138C">
        <w:rPr>
          <w:rFonts w:ascii="Times New Roman" w:hAnsi="Times New Roman" w:cs="Times New Roman"/>
          <w:bCs/>
          <w:sz w:val="26"/>
          <w:szCs w:val="26"/>
        </w:rPr>
        <w:t xml:space="preserve">День открытых </w:t>
      </w:r>
      <w:r w:rsidR="00EE138C">
        <w:rPr>
          <w:rFonts w:ascii="Times New Roman" w:hAnsi="Times New Roman" w:cs="Times New Roman"/>
          <w:bCs/>
          <w:sz w:val="26"/>
          <w:szCs w:val="26"/>
        </w:rPr>
        <w:t>дверей более 1 700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32F0B">
        <w:rPr>
          <w:rFonts w:ascii="Times New Roman" w:hAnsi="Times New Roman" w:cs="Times New Roman"/>
          <w:bCs/>
          <w:sz w:val="26"/>
          <w:szCs w:val="26"/>
        </w:rPr>
        <w:t>липча</w:t>
      </w:r>
      <w:r w:rsidR="00EE138C" w:rsidRPr="00EE138C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Pr="00EE138C">
        <w:rPr>
          <w:rFonts w:ascii="Times New Roman" w:hAnsi="Times New Roman" w:cs="Times New Roman"/>
          <w:bCs/>
          <w:sz w:val="26"/>
          <w:szCs w:val="26"/>
        </w:rPr>
        <w:t xml:space="preserve"> посетили отделения налогового органа и </w:t>
      </w:r>
      <w:r w:rsidR="00EE138C" w:rsidRPr="00EE138C">
        <w:rPr>
          <w:rFonts w:ascii="Times New Roman" w:hAnsi="Times New Roman" w:cs="Times New Roman"/>
          <w:bCs/>
          <w:sz w:val="26"/>
          <w:szCs w:val="26"/>
        </w:rPr>
        <w:t xml:space="preserve">получили информацию о порядке исчисления и уплаты налога на имущество физических лиц, земельного и транспортного налогов.  </w:t>
      </w:r>
    </w:p>
    <w:p w:rsidR="00EE138C" w:rsidRPr="00EE138C" w:rsidRDefault="00EE138C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138C" w:rsidRPr="00EE138C" w:rsidRDefault="00EE138C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38C">
        <w:rPr>
          <w:rFonts w:ascii="Times New Roman" w:hAnsi="Times New Roman" w:cs="Times New Roman"/>
          <w:bCs/>
          <w:sz w:val="26"/>
          <w:szCs w:val="26"/>
        </w:rPr>
        <w:t xml:space="preserve">Налогоплательщикам рассказали о порядке исполнения налоговых уведомлений по имущественным налогам, налогу на доходы физических, а также о порядке распределения денежных средств с единого налогового счета. Сотрудники налоговой службы предоставили подробные сведения о налоговых льготах, ставках и сроках уплаты налогов, а также о правах и обязанностях налогоплательщиков. </w:t>
      </w:r>
    </w:p>
    <w:p w:rsidR="00EE138C" w:rsidRPr="00EE138C" w:rsidRDefault="00EE138C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349F" w:rsidRPr="00EE138C" w:rsidRDefault="00EE138C" w:rsidP="00EE138C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38C">
        <w:rPr>
          <w:rFonts w:ascii="Times New Roman" w:hAnsi="Times New Roman" w:cs="Times New Roman"/>
          <w:bCs/>
          <w:sz w:val="26"/>
          <w:szCs w:val="26"/>
        </w:rPr>
        <w:t>В зале приема были расположены гостевые компьютеры на которых налогоплательщики могли попробовать самостоятельно сформировать налоговое уведомление с помощью сервиса «Уплата налогов и пошлин», или изучить другие сервисы ФНС</w:t>
      </w:r>
      <w:r>
        <w:rPr>
          <w:rFonts w:ascii="Times New Roman" w:hAnsi="Times New Roman" w:cs="Times New Roman"/>
          <w:bCs/>
          <w:sz w:val="26"/>
          <w:szCs w:val="26"/>
        </w:rPr>
        <w:t>. В день акции к Личному кабинету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налогоплательщика </w:t>
      </w:r>
      <w:r>
        <w:rPr>
          <w:rFonts w:ascii="Times New Roman" w:hAnsi="Times New Roman" w:cs="Times New Roman"/>
          <w:bCs/>
          <w:sz w:val="26"/>
          <w:szCs w:val="26"/>
        </w:rPr>
        <w:t>подключилось почти 500 человек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Каждого заинтересовавшегося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специалисты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консультировали и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давали пошаговую инс</w:t>
      </w:r>
      <w:r>
        <w:rPr>
          <w:rFonts w:ascii="Times New Roman" w:hAnsi="Times New Roman" w:cs="Times New Roman"/>
          <w:bCs/>
          <w:sz w:val="26"/>
          <w:szCs w:val="26"/>
        </w:rPr>
        <w:t xml:space="preserve">трукцию, </w:t>
      </w:r>
      <w:r w:rsidRPr="00EE138C">
        <w:rPr>
          <w:rFonts w:ascii="Times New Roman" w:hAnsi="Times New Roman" w:cs="Times New Roman"/>
          <w:bCs/>
          <w:sz w:val="26"/>
          <w:szCs w:val="26"/>
        </w:rPr>
        <w:t>памятки, чтобы гражданин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мо</w:t>
      </w:r>
      <w:r>
        <w:rPr>
          <w:rFonts w:ascii="Times New Roman" w:hAnsi="Times New Roman" w:cs="Times New Roman"/>
          <w:bCs/>
          <w:sz w:val="26"/>
          <w:szCs w:val="26"/>
        </w:rPr>
        <w:t>гли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 разобраться в работе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электронных 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сервисов и оценить все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преимущества. </w:t>
      </w:r>
    </w:p>
    <w:p w:rsidR="00D3349F" w:rsidRPr="00EE138C" w:rsidRDefault="00D3349F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349F" w:rsidRPr="00EE138C" w:rsidRDefault="00D3349F" w:rsidP="00D33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38C">
        <w:rPr>
          <w:rFonts w:ascii="Times New Roman" w:hAnsi="Times New Roman" w:cs="Times New Roman"/>
          <w:bCs/>
          <w:sz w:val="26"/>
          <w:szCs w:val="26"/>
        </w:rPr>
        <w:t>Упр</w:t>
      </w:r>
      <w:r w:rsidR="00EE138C" w:rsidRPr="00EE138C">
        <w:rPr>
          <w:rFonts w:ascii="Times New Roman" w:hAnsi="Times New Roman" w:cs="Times New Roman"/>
          <w:bCs/>
          <w:sz w:val="26"/>
          <w:szCs w:val="26"/>
        </w:rPr>
        <w:t xml:space="preserve">авление ФНС России по Липецкой </w:t>
      </w:r>
      <w:r w:rsidRPr="00EE138C">
        <w:rPr>
          <w:rFonts w:ascii="Times New Roman" w:hAnsi="Times New Roman" w:cs="Times New Roman"/>
          <w:bCs/>
          <w:sz w:val="26"/>
          <w:szCs w:val="26"/>
        </w:rPr>
        <w:t xml:space="preserve">области благодарит всех жителей региона, принявших участие в акции. </w:t>
      </w:r>
    </w:p>
    <w:p w:rsidR="004475E8" w:rsidRPr="005A7281" w:rsidRDefault="004475E8" w:rsidP="004475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5E8" w:rsidRPr="00245251" w:rsidRDefault="004475E8" w:rsidP="00245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1D9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                                                    </w:t>
      </w:r>
      <w:r w:rsidR="00245251" w:rsidRPr="0024525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УФНС России по Липецкой области</w:t>
      </w:r>
    </w:p>
    <w:p w:rsidR="003A341E" w:rsidRDefault="003A341E">
      <w:bookmarkStart w:id="0" w:name="_GoBack"/>
      <w:bookmarkEnd w:id="0"/>
    </w:p>
    <w:sectPr w:rsidR="003A341E" w:rsidSect="005A72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0E31"/>
    <w:multiLevelType w:val="hybridMultilevel"/>
    <w:tmpl w:val="29A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A"/>
    <w:rsid w:val="0003572D"/>
    <w:rsid w:val="00193D0B"/>
    <w:rsid w:val="00245251"/>
    <w:rsid w:val="003A341E"/>
    <w:rsid w:val="003B0BE8"/>
    <w:rsid w:val="004207B6"/>
    <w:rsid w:val="004475E8"/>
    <w:rsid w:val="0094629A"/>
    <w:rsid w:val="00B5269C"/>
    <w:rsid w:val="00D3349F"/>
    <w:rsid w:val="00E32F0B"/>
    <w:rsid w:val="00EE138C"/>
    <w:rsid w:val="00F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A"/>
  </w:style>
  <w:style w:type="paragraph" w:styleId="1">
    <w:name w:val="heading 1"/>
    <w:basedOn w:val="a"/>
    <w:next w:val="a"/>
    <w:link w:val="10"/>
    <w:uiPriority w:val="9"/>
    <w:qFormat/>
    <w:rsid w:val="00F67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E8"/>
    <w:pPr>
      <w:ind w:left="720"/>
      <w:contextualSpacing/>
    </w:pPr>
  </w:style>
  <w:style w:type="character" w:styleId="a4">
    <w:name w:val="Hyperlink"/>
    <w:uiPriority w:val="99"/>
    <w:rsid w:val="00D3349F"/>
    <w:rPr>
      <w:color w:val="0000FF"/>
      <w:u w:val="single"/>
    </w:rPr>
  </w:style>
  <w:style w:type="paragraph" w:styleId="a5">
    <w:name w:val="No Spacing"/>
    <w:uiPriority w:val="1"/>
    <w:qFormat/>
    <w:rsid w:val="00F67E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7E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E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7E2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7E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7E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7E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7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7E2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7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67E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67E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67E2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67E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67E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F67E2A"/>
    <w:rPr>
      <w:b/>
      <w:bCs/>
    </w:rPr>
  </w:style>
  <w:style w:type="character" w:styleId="ac">
    <w:name w:val="Emphasis"/>
    <w:basedOn w:val="a0"/>
    <w:uiPriority w:val="20"/>
    <w:qFormat/>
    <w:rsid w:val="00F67E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67E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E2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67E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67E2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F67E2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67E2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67E2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F67E2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67E2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67E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A"/>
  </w:style>
  <w:style w:type="paragraph" w:styleId="1">
    <w:name w:val="heading 1"/>
    <w:basedOn w:val="a"/>
    <w:next w:val="a"/>
    <w:link w:val="10"/>
    <w:uiPriority w:val="9"/>
    <w:qFormat/>
    <w:rsid w:val="00F67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E8"/>
    <w:pPr>
      <w:ind w:left="720"/>
      <w:contextualSpacing/>
    </w:pPr>
  </w:style>
  <w:style w:type="character" w:styleId="a4">
    <w:name w:val="Hyperlink"/>
    <w:uiPriority w:val="99"/>
    <w:rsid w:val="00D3349F"/>
    <w:rPr>
      <w:color w:val="0000FF"/>
      <w:u w:val="single"/>
    </w:rPr>
  </w:style>
  <w:style w:type="paragraph" w:styleId="a5">
    <w:name w:val="No Spacing"/>
    <w:uiPriority w:val="1"/>
    <w:qFormat/>
    <w:rsid w:val="00F67E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7E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E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7E2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7E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7E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7E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7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7E2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7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67E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67E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67E2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67E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67E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F67E2A"/>
    <w:rPr>
      <w:b/>
      <w:bCs/>
    </w:rPr>
  </w:style>
  <w:style w:type="character" w:styleId="ac">
    <w:name w:val="Emphasis"/>
    <w:basedOn w:val="a0"/>
    <w:uiPriority w:val="20"/>
    <w:qFormat/>
    <w:rsid w:val="00F67E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67E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E2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67E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67E2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F67E2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67E2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67E2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F67E2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67E2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67E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DC1E8B89</Template>
  <TotalTime>226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7</cp:revision>
  <dcterms:created xsi:type="dcterms:W3CDTF">2023-11-29T07:33:00Z</dcterms:created>
  <dcterms:modified xsi:type="dcterms:W3CDTF">2023-12-07T15:28:00Z</dcterms:modified>
</cp:coreProperties>
</file>