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6AD1" w14:textId="77777777" w:rsidR="00206FB8" w:rsidRDefault="00206FB8" w:rsidP="0020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Исчерпывающий перечень сведений, </w:t>
      </w:r>
    </w:p>
    <w:p w14:paraId="6BABC42B" w14:textId="77777777" w:rsidR="00206FB8" w:rsidRPr="00F32B78" w:rsidRDefault="00206FB8" w:rsidP="0020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которые могут запрашиваться контрольным органом </w:t>
      </w:r>
    </w:p>
    <w:p w14:paraId="37918335" w14:textId="77777777" w:rsidR="00206FB8" w:rsidRPr="00F32B78" w:rsidRDefault="00206FB8" w:rsidP="0020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контролируемого лица в рамках осуществления муниципального контроля </w:t>
      </w:r>
    </w:p>
    <w:p w14:paraId="64635D25" w14:textId="77777777" w:rsidR="00206FB8" w:rsidRPr="00F32B78" w:rsidRDefault="00206FB8" w:rsidP="0020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благоустройства </w:t>
      </w:r>
    </w:p>
    <w:p w14:paraId="52F94CED" w14:textId="77777777" w:rsidR="00206FB8" w:rsidRPr="00F32B78" w:rsidRDefault="00206FB8" w:rsidP="0020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сельского поселения </w:t>
      </w:r>
    </w:p>
    <w:p w14:paraId="4108FCEF" w14:textId="77777777" w:rsidR="00206FB8" w:rsidRPr="00F32B78" w:rsidRDefault="00206FB8" w:rsidP="0020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Мазейский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14:paraId="10DC38B1" w14:textId="77777777" w:rsidR="00206FB8" w:rsidRDefault="00206FB8" w:rsidP="0020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6B7785EF" w14:textId="77777777" w:rsidR="00206FB8" w:rsidRDefault="00206FB8" w:rsidP="0020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5A2565" w14:textId="77777777" w:rsidR="00206FB8" w:rsidRPr="00914483" w:rsidRDefault="00206FB8" w:rsidP="00206F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 в виде подлинных либо заверенных надлежащим образом копий следующие сведения:</w:t>
      </w:r>
    </w:p>
    <w:p w14:paraId="14599266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правоустанавливающие, </w:t>
      </w:r>
      <w:proofErr w:type="spellStart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 на объект контроля;</w:t>
      </w:r>
    </w:p>
    <w:p w14:paraId="4B520C73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25B476DD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личность;</w:t>
      </w:r>
    </w:p>
    <w:p w14:paraId="1740C305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полномочия руководителя, иного должностного лица, или представителя юридического лица, индивидуального предпринимателя, или его представителя;</w:t>
      </w:r>
    </w:p>
    <w:p w14:paraId="2A865C47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объект муниципального контроля, если право не зарегистрировано в Едином государственном реестре недвижимости;</w:t>
      </w:r>
    </w:p>
    <w:p w14:paraId="7F8ED1E0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разрешающие осуществление хозяйственной деятельности на земельном участке.</w:t>
      </w:r>
    </w:p>
    <w:p w14:paraId="25168686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14:paraId="6C3377CD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0D87EB5C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назначении лиц ответственных по вопросам благоустройства и санитарного содержания;</w:t>
      </w:r>
    </w:p>
    <w:p w14:paraId="325CF3E0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разрешающие проведение работ (земляных, снос зелёных насаждений,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14:paraId="3304AED8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4483">
        <w:rPr>
          <w:rFonts w:ascii="Times New Roman" w:hAnsi="Times New Roman" w:cs="Times New Roman"/>
          <w:sz w:val="28"/>
          <w:szCs w:val="28"/>
        </w:rPr>
        <w:t>окумент, подтверждающий перемену фамилии, имени, отчества проверяемого лица (представителя проверяемого лица);</w:t>
      </w:r>
    </w:p>
    <w:p w14:paraId="55B45F79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мероприятий;</w:t>
      </w:r>
    </w:p>
    <w:p w14:paraId="03BF77FB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 коммунальных отходов;</w:t>
      </w:r>
    </w:p>
    <w:p w14:paraId="636A958C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14483">
        <w:rPr>
          <w:rFonts w:ascii="Times New Roman" w:hAnsi="Times New Roman" w:cs="Times New Roman"/>
          <w:sz w:val="28"/>
          <w:szCs w:val="28"/>
        </w:rPr>
        <w:t>хема размещения площадки (площадок) для сбора ТКО (ТБО);</w:t>
      </w:r>
    </w:p>
    <w:p w14:paraId="0AF81300" w14:textId="77777777" w:rsidR="00206FB8" w:rsidRPr="00914483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строительства;</w:t>
      </w:r>
    </w:p>
    <w:p w14:paraId="36F66BEC" w14:textId="6F439FE2" w:rsidR="000B5B2F" w:rsidRPr="00206FB8" w:rsidRDefault="00206FB8" w:rsidP="00206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 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B5B2F" w:rsidRPr="00206FB8" w:rsidSect="0064531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7382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B8"/>
    <w:rsid w:val="000B5B2F"/>
    <w:rsid w:val="002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79BD"/>
  <w15:chartTrackingRefBased/>
  <w15:docId w15:val="{06533FBA-8E44-4A5E-8ABB-1D5FD42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FB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2023-07-10T11:15:00Z</dcterms:created>
  <dcterms:modified xsi:type="dcterms:W3CDTF">2023-07-10T11:16:00Z</dcterms:modified>
</cp:coreProperties>
</file>