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5B42" w14:textId="77777777" w:rsidR="008802D0" w:rsidRDefault="008802D0" w:rsidP="008802D0">
      <w:pPr>
        <w:jc w:val="center"/>
        <w:rPr>
          <w:b/>
          <w:sz w:val="36"/>
          <w:szCs w:val="36"/>
        </w:rPr>
      </w:pPr>
      <w:r>
        <w:rPr>
          <w:noProof/>
          <w:sz w:val="22"/>
          <w:szCs w:val="22"/>
        </w:rPr>
        <w:drawing>
          <wp:inline distT="0" distB="0" distL="0" distR="0" wp14:anchorId="13A961E3" wp14:editId="641D0546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9B30B" w14:textId="77777777" w:rsidR="008802D0" w:rsidRDefault="008802D0" w:rsidP="008802D0">
      <w:pPr>
        <w:jc w:val="center"/>
        <w:rPr>
          <w:b/>
          <w:sz w:val="36"/>
          <w:szCs w:val="36"/>
        </w:rPr>
      </w:pPr>
    </w:p>
    <w:p w14:paraId="61566C16" w14:textId="77777777" w:rsidR="008802D0" w:rsidRDefault="008802D0" w:rsidP="008802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B7D5F95" w14:textId="77777777" w:rsidR="008802D0" w:rsidRDefault="008802D0" w:rsidP="0088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14:paraId="23C8BDEF" w14:textId="77777777" w:rsidR="008802D0" w:rsidRDefault="008802D0" w:rsidP="0088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МАЗЕЙСКИЙ   </w:t>
      </w:r>
      <w:proofErr w:type="gramStart"/>
      <w:r>
        <w:rPr>
          <w:b/>
          <w:sz w:val="28"/>
          <w:szCs w:val="28"/>
        </w:rPr>
        <w:t>СЕЛЬСОВЕТ  ДОБРИНСКОГО</w:t>
      </w:r>
      <w:proofErr w:type="gramEnd"/>
      <w:r>
        <w:rPr>
          <w:b/>
          <w:sz w:val="28"/>
          <w:szCs w:val="28"/>
        </w:rPr>
        <w:t xml:space="preserve"> </w:t>
      </w:r>
    </w:p>
    <w:p w14:paraId="3B00BC3A" w14:textId="77777777" w:rsidR="006D38BB" w:rsidRDefault="008802D0" w:rsidP="008802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  <w:r>
        <w:rPr>
          <w:b/>
          <w:sz w:val="28"/>
          <w:szCs w:val="28"/>
        </w:rPr>
        <w:t xml:space="preserve"> ЛИПЕЦКОЙ  ОБЛАСТИ </w:t>
      </w:r>
    </w:p>
    <w:p w14:paraId="672B3564" w14:textId="79E400D4" w:rsidR="008802D0" w:rsidRDefault="008802D0" w:rsidP="0088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14:paraId="7FAC26AC" w14:textId="77777777" w:rsidR="008802D0" w:rsidRPr="00A30DBC" w:rsidRDefault="008802D0" w:rsidP="008802D0">
      <w:pPr>
        <w:pStyle w:val="ConsPlusTitle"/>
        <w:widowControl/>
        <w:jc w:val="center"/>
        <w:rPr>
          <w:sz w:val="28"/>
          <w:szCs w:val="28"/>
        </w:rPr>
      </w:pPr>
    </w:p>
    <w:p w14:paraId="0A54A387" w14:textId="77777777" w:rsidR="008802D0" w:rsidRDefault="008802D0" w:rsidP="008802D0">
      <w:pPr>
        <w:pStyle w:val="ConsPlusTitle"/>
        <w:widowControl/>
        <w:jc w:val="center"/>
      </w:pPr>
    </w:p>
    <w:p w14:paraId="6C121C13" w14:textId="2FFD95F5" w:rsidR="008802D0" w:rsidRPr="00BA5165" w:rsidRDefault="006C38D9" w:rsidP="006C38D9">
      <w:pPr>
        <w:pStyle w:val="ConsPlusTitle"/>
        <w:widowControl/>
      </w:pPr>
      <w:r>
        <w:t xml:space="preserve">         </w:t>
      </w:r>
      <w:r w:rsidR="009B6287">
        <w:t>20.05.</w:t>
      </w:r>
      <w:r w:rsidR="008802D0">
        <w:t>202</w:t>
      </w:r>
      <w:r w:rsidR="00F26E64">
        <w:t>4</w:t>
      </w:r>
      <w:r w:rsidR="008802D0">
        <w:t>г</w:t>
      </w:r>
      <w:r w:rsidR="008802D0" w:rsidRPr="00BA5165">
        <w:t>.</w:t>
      </w:r>
      <w:r w:rsidR="008802D0">
        <w:t xml:space="preserve">       </w:t>
      </w:r>
      <w:r>
        <w:t xml:space="preserve">                           </w:t>
      </w:r>
      <w:r w:rsidR="008802D0">
        <w:t xml:space="preserve">       </w:t>
      </w:r>
      <w:proofErr w:type="spellStart"/>
      <w:r w:rsidR="008802D0">
        <w:t>с.Мазейка</w:t>
      </w:r>
      <w:proofErr w:type="spellEnd"/>
      <w:r w:rsidR="008802D0">
        <w:t xml:space="preserve">                                       </w:t>
      </w:r>
      <w:r w:rsidR="008802D0" w:rsidRPr="00BA5165">
        <w:t>№</w:t>
      </w:r>
      <w:r w:rsidR="008802D0">
        <w:t xml:space="preserve"> </w:t>
      </w:r>
      <w:r w:rsidR="009B6287">
        <w:t>51</w:t>
      </w:r>
    </w:p>
    <w:p w14:paraId="0DCC0149" w14:textId="77777777" w:rsidR="008802D0" w:rsidRDefault="008802D0" w:rsidP="008802D0">
      <w:pPr>
        <w:pStyle w:val="ConsPlusTitle"/>
        <w:widowControl/>
        <w:jc w:val="center"/>
      </w:pPr>
    </w:p>
    <w:p w14:paraId="665A1513" w14:textId="77777777" w:rsidR="008D1B65" w:rsidRDefault="008D1B65" w:rsidP="008D1B65">
      <w:pPr>
        <w:pStyle w:val="ConsPlusTitle"/>
        <w:widowControl/>
        <w:jc w:val="center"/>
      </w:pPr>
    </w:p>
    <w:p w14:paraId="28E765A7" w14:textId="77777777" w:rsidR="008D1B65" w:rsidRDefault="008D1B65" w:rsidP="008D1B65">
      <w:pPr>
        <w:pStyle w:val="ConsPlusTitle"/>
        <w:widowControl/>
        <w:jc w:val="center"/>
      </w:pPr>
    </w:p>
    <w:p w14:paraId="503372C9" w14:textId="77777777" w:rsidR="008D1B65" w:rsidRDefault="008D1B65" w:rsidP="008D1B65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Pr="00810C14">
        <w:rPr>
          <w:b w:val="0"/>
        </w:rPr>
        <w:t xml:space="preserve">ОБ </w:t>
      </w:r>
      <w:r>
        <w:rPr>
          <w:b w:val="0"/>
        </w:rPr>
        <w:t xml:space="preserve">   УТВЕРЖДЕНИИ    </w:t>
      </w:r>
      <w:r w:rsidRPr="00810C14">
        <w:rPr>
          <w:b w:val="0"/>
        </w:rPr>
        <w:t xml:space="preserve">ПОРЯДКА </w:t>
      </w:r>
    </w:p>
    <w:p w14:paraId="60C76EEC" w14:textId="77777777" w:rsidR="008D1B65" w:rsidRDefault="008D1B65" w:rsidP="008D1B65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Pr="00810C14">
        <w:rPr>
          <w:b w:val="0"/>
        </w:rPr>
        <w:t>ПЛАНИРОВАНИЯ</w:t>
      </w:r>
      <w:r>
        <w:rPr>
          <w:b w:val="0"/>
        </w:rPr>
        <w:t xml:space="preserve"> </w:t>
      </w:r>
      <w:r w:rsidRPr="00810C14">
        <w:rPr>
          <w:b w:val="0"/>
        </w:rPr>
        <w:t>БЮДЖЕТНЫХ</w:t>
      </w:r>
      <w:r>
        <w:rPr>
          <w:b w:val="0"/>
        </w:rPr>
        <w:t xml:space="preserve"> </w:t>
      </w:r>
    </w:p>
    <w:p w14:paraId="5DF72EC5" w14:textId="77777777" w:rsidR="008D1B65" w:rsidRDefault="008D1B65" w:rsidP="008D1B65">
      <w:pPr>
        <w:pStyle w:val="ConsPlusTitle"/>
        <w:widowControl/>
        <w:rPr>
          <w:b w:val="0"/>
        </w:rPr>
      </w:pPr>
      <w:proofErr w:type="gramStart"/>
      <w:r w:rsidRPr="00810C14">
        <w:rPr>
          <w:b w:val="0"/>
        </w:rPr>
        <w:t>АССИГНОВАНИЙ</w:t>
      </w:r>
      <w:r>
        <w:rPr>
          <w:b w:val="0"/>
        </w:rPr>
        <w:t xml:space="preserve"> </w:t>
      </w:r>
      <w:r w:rsidRPr="00810C14">
        <w:rPr>
          <w:b w:val="0"/>
        </w:rPr>
        <w:t xml:space="preserve"> БЮДЖЕТА</w:t>
      </w:r>
      <w:proofErr w:type="gramEnd"/>
      <w:r>
        <w:rPr>
          <w:b w:val="0"/>
        </w:rPr>
        <w:t xml:space="preserve"> СЕЛЬСКОГО </w:t>
      </w:r>
    </w:p>
    <w:p w14:paraId="6ECA3001" w14:textId="77777777" w:rsidR="008D1B65" w:rsidRDefault="008D1B65" w:rsidP="008D1B65">
      <w:pPr>
        <w:pStyle w:val="ConsPlusTitle"/>
        <w:widowControl/>
        <w:rPr>
          <w:b w:val="0"/>
        </w:rPr>
      </w:pPr>
      <w:r>
        <w:rPr>
          <w:b w:val="0"/>
        </w:rPr>
        <w:t xml:space="preserve">ПОСЕЛЕНИЯ </w:t>
      </w:r>
      <w:proofErr w:type="gramStart"/>
      <w:r>
        <w:rPr>
          <w:b w:val="0"/>
        </w:rPr>
        <w:t>МАЗЕЙСКИЙ  СЕЛЬСОВЕТ</w:t>
      </w:r>
      <w:proofErr w:type="gramEnd"/>
      <w:r>
        <w:rPr>
          <w:b w:val="0"/>
        </w:rPr>
        <w:t xml:space="preserve"> </w:t>
      </w:r>
    </w:p>
    <w:p w14:paraId="5DA07A8A" w14:textId="6DF73EC6" w:rsidR="008D1B65" w:rsidRDefault="008D1B65" w:rsidP="008D1B65">
      <w:pPr>
        <w:pStyle w:val="ConsPlusTitle"/>
        <w:widowControl/>
        <w:rPr>
          <w:b w:val="0"/>
        </w:rPr>
      </w:pPr>
      <w:r w:rsidRPr="00810C14">
        <w:rPr>
          <w:b w:val="0"/>
        </w:rPr>
        <w:t>НА 20</w:t>
      </w:r>
      <w:r w:rsidR="009A09BF">
        <w:rPr>
          <w:b w:val="0"/>
        </w:rPr>
        <w:t>2</w:t>
      </w:r>
      <w:r w:rsidR="00F26E64">
        <w:rPr>
          <w:b w:val="0"/>
        </w:rPr>
        <w:t>5</w:t>
      </w:r>
      <w:r w:rsidRPr="00810C14">
        <w:rPr>
          <w:b w:val="0"/>
        </w:rPr>
        <w:t xml:space="preserve"> ГОД И НА ПЛАНОВЫЙ ПЕРИОД</w:t>
      </w:r>
      <w:r>
        <w:rPr>
          <w:b w:val="0"/>
        </w:rPr>
        <w:t xml:space="preserve"> </w:t>
      </w:r>
    </w:p>
    <w:p w14:paraId="7089FACA" w14:textId="303268F4" w:rsidR="008D1B65" w:rsidRPr="00810C14" w:rsidRDefault="008D1B65" w:rsidP="008D1B65">
      <w:pPr>
        <w:pStyle w:val="ConsPlusTitle"/>
        <w:widowControl/>
        <w:rPr>
          <w:b w:val="0"/>
        </w:rPr>
      </w:pPr>
      <w:proofErr w:type="gramStart"/>
      <w:r w:rsidRPr="00810C14">
        <w:rPr>
          <w:b w:val="0"/>
        </w:rPr>
        <w:t>20</w:t>
      </w:r>
      <w:r w:rsidR="009A09BF">
        <w:rPr>
          <w:b w:val="0"/>
        </w:rPr>
        <w:t>2</w:t>
      </w:r>
      <w:r w:rsidR="00F26E64">
        <w:rPr>
          <w:b w:val="0"/>
        </w:rPr>
        <w:t>6</w:t>
      </w:r>
      <w:r>
        <w:rPr>
          <w:b w:val="0"/>
        </w:rPr>
        <w:t xml:space="preserve"> </w:t>
      </w:r>
      <w:r w:rsidRPr="00810C14">
        <w:rPr>
          <w:b w:val="0"/>
        </w:rPr>
        <w:t xml:space="preserve"> И</w:t>
      </w:r>
      <w:proofErr w:type="gramEnd"/>
      <w:r w:rsidRPr="00810C14">
        <w:rPr>
          <w:b w:val="0"/>
        </w:rPr>
        <w:t xml:space="preserve"> 2</w:t>
      </w:r>
      <w:r w:rsidR="00F26E64">
        <w:rPr>
          <w:b w:val="0"/>
        </w:rPr>
        <w:t>027</w:t>
      </w:r>
      <w:r w:rsidRPr="00810C14">
        <w:rPr>
          <w:b w:val="0"/>
        </w:rPr>
        <w:t xml:space="preserve"> ГОДОВ</w:t>
      </w:r>
      <w:r>
        <w:rPr>
          <w:b w:val="0"/>
        </w:rPr>
        <w:t>»</w:t>
      </w:r>
    </w:p>
    <w:p w14:paraId="7866FE7B" w14:textId="77777777" w:rsidR="008D1B65" w:rsidRDefault="008D1B65" w:rsidP="008D1B65">
      <w:pPr>
        <w:autoSpaceDE w:val="0"/>
        <w:autoSpaceDN w:val="0"/>
        <w:adjustRightInd w:val="0"/>
        <w:ind w:firstLine="540"/>
      </w:pPr>
    </w:p>
    <w:p w14:paraId="223DB27E" w14:textId="77777777" w:rsidR="008D1B65" w:rsidRDefault="008D1B65" w:rsidP="008D1B65">
      <w:pPr>
        <w:autoSpaceDE w:val="0"/>
        <w:autoSpaceDN w:val="0"/>
        <w:adjustRightInd w:val="0"/>
        <w:ind w:firstLine="540"/>
      </w:pPr>
    </w:p>
    <w:p w14:paraId="33F53E5A" w14:textId="77777777" w:rsidR="008D1B65" w:rsidRDefault="008D1B65" w:rsidP="008D1B65">
      <w:pPr>
        <w:autoSpaceDE w:val="0"/>
        <w:autoSpaceDN w:val="0"/>
        <w:adjustRightInd w:val="0"/>
        <w:ind w:firstLine="540"/>
      </w:pPr>
    </w:p>
    <w:p w14:paraId="6265CD79" w14:textId="26B3639C" w:rsidR="008D1B65" w:rsidRDefault="008D1B65" w:rsidP="008D1B65">
      <w:pPr>
        <w:tabs>
          <w:tab w:val="left" w:pos="1440"/>
        </w:tabs>
        <w:jc w:val="both"/>
        <w:rPr>
          <w:sz w:val="28"/>
          <w:szCs w:val="28"/>
        </w:rPr>
      </w:pPr>
      <w:r w:rsidRPr="00BC6FEA">
        <w:rPr>
          <w:sz w:val="26"/>
          <w:szCs w:val="26"/>
        </w:rPr>
        <w:t>В соответствии со статьей 174.2 Бюджетного кодекса Российской Федерации и в целях формирования бюджета</w:t>
      </w:r>
      <w:r>
        <w:rPr>
          <w:sz w:val="26"/>
          <w:szCs w:val="26"/>
        </w:rPr>
        <w:t xml:space="preserve"> поселения</w:t>
      </w:r>
      <w:r w:rsidRPr="00BC6FEA">
        <w:rPr>
          <w:sz w:val="26"/>
          <w:szCs w:val="26"/>
        </w:rPr>
        <w:t xml:space="preserve"> на 20</w:t>
      </w:r>
      <w:r w:rsidR="009A09BF">
        <w:rPr>
          <w:sz w:val="26"/>
          <w:szCs w:val="26"/>
        </w:rPr>
        <w:t>2</w:t>
      </w:r>
      <w:r w:rsidR="00F26E64">
        <w:rPr>
          <w:sz w:val="26"/>
          <w:szCs w:val="26"/>
        </w:rPr>
        <w:t>5</w:t>
      </w:r>
      <w:r w:rsidR="009A09BF">
        <w:rPr>
          <w:sz w:val="26"/>
          <w:szCs w:val="26"/>
        </w:rPr>
        <w:t xml:space="preserve"> год и на плановый период 202</w:t>
      </w:r>
      <w:r w:rsidR="00F26E64">
        <w:rPr>
          <w:sz w:val="26"/>
          <w:szCs w:val="26"/>
        </w:rPr>
        <w:t>6</w:t>
      </w:r>
      <w:r w:rsidRPr="00BC6FEA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F26E64">
        <w:rPr>
          <w:sz w:val="26"/>
          <w:szCs w:val="26"/>
        </w:rPr>
        <w:t>7</w:t>
      </w:r>
      <w:r>
        <w:rPr>
          <w:sz w:val="26"/>
          <w:szCs w:val="26"/>
        </w:rPr>
        <w:t xml:space="preserve">годов </w:t>
      </w:r>
    </w:p>
    <w:p w14:paraId="76887F6F" w14:textId="77777777" w:rsidR="008D1B65" w:rsidRDefault="008D1B65" w:rsidP="008D1B65">
      <w:pPr>
        <w:tabs>
          <w:tab w:val="left" w:pos="1440"/>
        </w:tabs>
        <w:jc w:val="both"/>
        <w:rPr>
          <w:sz w:val="28"/>
          <w:szCs w:val="28"/>
        </w:rPr>
      </w:pPr>
    </w:p>
    <w:p w14:paraId="6D8DB56A" w14:textId="77777777" w:rsidR="008D1B65" w:rsidRPr="00BC6FEA" w:rsidRDefault="008D1B65" w:rsidP="008D1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0759984" w14:textId="1E6D8BBA" w:rsidR="008D1B65" w:rsidRPr="00BC6FEA" w:rsidRDefault="008D1B65" w:rsidP="008D1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6FEA">
        <w:rPr>
          <w:sz w:val="26"/>
          <w:szCs w:val="26"/>
        </w:rPr>
        <w:t xml:space="preserve">1. Утвердить прилагаемый Порядок планирования бюджетных </w:t>
      </w:r>
      <w:proofErr w:type="gramStart"/>
      <w:r w:rsidRPr="00BC6FEA">
        <w:rPr>
          <w:sz w:val="26"/>
          <w:szCs w:val="26"/>
        </w:rPr>
        <w:t>ассигнований  бюджета</w:t>
      </w:r>
      <w:proofErr w:type="gramEnd"/>
      <w:r>
        <w:rPr>
          <w:sz w:val="26"/>
          <w:szCs w:val="26"/>
        </w:rPr>
        <w:t xml:space="preserve"> сельского поселения Мазейский сельсовет </w:t>
      </w:r>
      <w:r w:rsidRPr="00BC6FEA">
        <w:rPr>
          <w:sz w:val="26"/>
          <w:szCs w:val="26"/>
        </w:rPr>
        <w:t xml:space="preserve"> на 20</w:t>
      </w:r>
      <w:r w:rsidR="00520205">
        <w:rPr>
          <w:sz w:val="26"/>
          <w:szCs w:val="26"/>
        </w:rPr>
        <w:t>2</w:t>
      </w:r>
      <w:r w:rsidR="00F26E64">
        <w:rPr>
          <w:sz w:val="26"/>
          <w:szCs w:val="26"/>
        </w:rPr>
        <w:t>5</w:t>
      </w:r>
      <w:r w:rsidRPr="00BC6FEA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F26E64">
        <w:rPr>
          <w:sz w:val="26"/>
          <w:szCs w:val="26"/>
        </w:rPr>
        <w:t>6</w:t>
      </w:r>
      <w:r w:rsidRPr="00BC6FEA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F26E64">
        <w:rPr>
          <w:sz w:val="26"/>
          <w:szCs w:val="26"/>
        </w:rPr>
        <w:t>7</w:t>
      </w:r>
      <w:r w:rsidRPr="00BC6FEA">
        <w:rPr>
          <w:sz w:val="26"/>
          <w:szCs w:val="26"/>
        </w:rPr>
        <w:t xml:space="preserve"> годов.</w:t>
      </w:r>
    </w:p>
    <w:p w14:paraId="6A8F6073" w14:textId="77777777" w:rsidR="008D1B65" w:rsidRPr="00BC6FEA" w:rsidRDefault="008D1B65" w:rsidP="008D1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6FEA">
        <w:rPr>
          <w:sz w:val="26"/>
          <w:szCs w:val="26"/>
        </w:rPr>
        <w:t xml:space="preserve">2. </w:t>
      </w:r>
      <w:r>
        <w:rPr>
          <w:sz w:val="26"/>
          <w:szCs w:val="26"/>
        </w:rPr>
        <w:t>Администрации сельского поселения</w:t>
      </w:r>
      <w:r w:rsidRPr="00BC6FEA">
        <w:rPr>
          <w:sz w:val="26"/>
          <w:szCs w:val="26"/>
        </w:rPr>
        <w:t xml:space="preserve"> обеспечить </w:t>
      </w:r>
      <w:r>
        <w:rPr>
          <w:sz w:val="26"/>
          <w:szCs w:val="26"/>
        </w:rPr>
        <w:t xml:space="preserve">обнародование </w:t>
      </w:r>
      <w:r w:rsidR="00916301">
        <w:rPr>
          <w:sz w:val="26"/>
          <w:szCs w:val="26"/>
        </w:rPr>
        <w:t>на официальном сайте администрации</w:t>
      </w:r>
    </w:p>
    <w:p w14:paraId="19741397" w14:textId="77777777" w:rsidR="008D1B65" w:rsidRPr="00BC6FEA" w:rsidRDefault="008D1B65" w:rsidP="008D1B65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C6FEA">
        <w:rPr>
          <w:sz w:val="26"/>
          <w:szCs w:val="26"/>
        </w:rPr>
        <w:t xml:space="preserve">3. </w:t>
      </w:r>
      <w:proofErr w:type="gramStart"/>
      <w:r w:rsidRPr="00BC6FEA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 </w:t>
      </w:r>
      <w:r w:rsidRPr="00BC6FEA"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BC6FEA">
        <w:rPr>
          <w:sz w:val="26"/>
          <w:szCs w:val="26"/>
        </w:rPr>
        <w:t xml:space="preserve"> исполнением</w:t>
      </w:r>
      <w:r>
        <w:rPr>
          <w:sz w:val="26"/>
          <w:szCs w:val="26"/>
        </w:rPr>
        <w:t xml:space="preserve"> </w:t>
      </w:r>
      <w:r w:rsidRPr="00BC6FEA">
        <w:rPr>
          <w:sz w:val="26"/>
          <w:szCs w:val="26"/>
        </w:rPr>
        <w:t xml:space="preserve"> настоящего</w:t>
      </w:r>
      <w:r>
        <w:rPr>
          <w:sz w:val="26"/>
          <w:szCs w:val="26"/>
        </w:rPr>
        <w:t xml:space="preserve"> </w:t>
      </w:r>
      <w:r w:rsidRPr="00BC6FEA">
        <w:rPr>
          <w:sz w:val="26"/>
          <w:szCs w:val="26"/>
        </w:rPr>
        <w:t xml:space="preserve"> </w:t>
      </w:r>
      <w:r w:rsidR="008A0EC8">
        <w:rPr>
          <w:sz w:val="26"/>
          <w:szCs w:val="26"/>
        </w:rPr>
        <w:t>постановления</w:t>
      </w:r>
      <w:r w:rsidRPr="00A30D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C6FEA">
        <w:rPr>
          <w:sz w:val="26"/>
          <w:szCs w:val="26"/>
        </w:rPr>
        <w:t xml:space="preserve">возложить </w:t>
      </w:r>
      <w:r>
        <w:rPr>
          <w:sz w:val="26"/>
          <w:szCs w:val="26"/>
        </w:rPr>
        <w:t xml:space="preserve"> </w:t>
      </w:r>
      <w:r w:rsidRPr="00BC6FE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</w:t>
      </w:r>
      <w:r w:rsidR="008802D0">
        <w:rPr>
          <w:sz w:val="26"/>
          <w:szCs w:val="26"/>
        </w:rPr>
        <w:t>главного</w:t>
      </w:r>
      <w:r>
        <w:rPr>
          <w:sz w:val="26"/>
          <w:szCs w:val="26"/>
        </w:rPr>
        <w:t xml:space="preserve"> специалиста </w:t>
      </w:r>
      <w:r w:rsidR="008802D0">
        <w:rPr>
          <w:sz w:val="26"/>
          <w:szCs w:val="26"/>
        </w:rPr>
        <w:t>–</w:t>
      </w:r>
      <w:r w:rsidR="00F3785A">
        <w:rPr>
          <w:sz w:val="26"/>
          <w:szCs w:val="26"/>
        </w:rPr>
        <w:t xml:space="preserve"> </w:t>
      </w:r>
      <w:r w:rsidR="008802D0">
        <w:rPr>
          <w:sz w:val="26"/>
          <w:szCs w:val="26"/>
        </w:rPr>
        <w:t xml:space="preserve">эксперта </w:t>
      </w:r>
      <w:r>
        <w:rPr>
          <w:sz w:val="26"/>
          <w:szCs w:val="26"/>
        </w:rPr>
        <w:t xml:space="preserve"> Аносову Л.С.</w:t>
      </w:r>
    </w:p>
    <w:p w14:paraId="15204C58" w14:textId="77777777" w:rsidR="008D1B65" w:rsidRDefault="008D1B65" w:rsidP="008D1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6EDA76A" w14:textId="77777777" w:rsidR="009B6287" w:rsidRDefault="009B6287" w:rsidP="008D1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1F1A592" w14:textId="77777777" w:rsidR="009B6287" w:rsidRDefault="009B6287" w:rsidP="008D1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6E5490E" w14:textId="77777777" w:rsidR="009B6287" w:rsidRDefault="009B6287" w:rsidP="008D1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27ACDFC" w14:textId="77777777" w:rsidR="009B6287" w:rsidRPr="00BC6FEA" w:rsidRDefault="009B6287" w:rsidP="008D1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31D8032" w14:textId="77777777" w:rsidR="008D1B65" w:rsidRPr="00BC6FEA" w:rsidRDefault="008D1B65" w:rsidP="008D1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BAF4FD9" w14:textId="5012DA27" w:rsidR="002B42B6" w:rsidRPr="002B42B6" w:rsidRDefault="00F26E64" w:rsidP="002B42B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И.о.</w:t>
      </w:r>
      <w:r w:rsidR="002E35D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г</w:t>
      </w:r>
      <w:r w:rsidR="002B42B6" w:rsidRPr="002B42B6">
        <w:rPr>
          <w:rFonts w:eastAsia="Calibri"/>
          <w:color w:val="000000"/>
          <w:sz w:val="28"/>
          <w:szCs w:val="28"/>
        </w:rPr>
        <w:t>лав</w:t>
      </w:r>
      <w:r>
        <w:rPr>
          <w:rFonts w:eastAsia="Calibri"/>
          <w:color w:val="000000"/>
          <w:sz w:val="28"/>
          <w:szCs w:val="28"/>
        </w:rPr>
        <w:t>ы</w:t>
      </w:r>
      <w:r w:rsidR="002B42B6" w:rsidRPr="002B42B6">
        <w:rPr>
          <w:rFonts w:eastAsia="Calibri"/>
          <w:color w:val="000000"/>
          <w:sz w:val="28"/>
          <w:szCs w:val="28"/>
        </w:rPr>
        <w:t xml:space="preserve"> администрации</w:t>
      </w:r>
    </w:p>
    <w:p w14:paraId="0F974321" w14:textId="77777777" w:rsidR="002B42B6" w:rsidRPr="002B42B6" w:rsidRDefault="002B42B6" w:rsidP="002B42B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B42B6">
        <w:rPr>
          <w:rFonts w:eastAsia="Calibri"/>
          <w:color w:val="000000"/>
          <w:sz w:val="28"/>
          <w:szCs w:val="28"/>
        </w:rPr>
        <w:t>сельского поселения</w:t>
      </w:r>
    </w:p>
    <w:p w14:paraId="38F6EFE0" w14:textId="55925A3A" w:rsidR="002B42B6" w:rsidRPr="002B42B6" w:rsidRDefault="002B42B6" w:rsidP="002B42B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B42B6">
        <w:rPr>
          <w:rFonts w:eastAsia="Calibri"/>
          <w:color w:val="000000"/>
          <w:sz w:val="28"/>
          <w:szCs w:val="28"/>
        </w:rPr>
        <w:t xml:space="preserve">Мазейский сельсовет                                                          </w:t>
      </w:r>
      <w:proofErr w:type="spellStart"/>
      <w:r w:rsidR="009B6287">
        <w:rPr>
          <w:rFonts w:eastAsia="Calibri"/>
          <w:color w:val="000000"/>
          <w:sz w:val="28"/>
          <w:szCs w:val="28"/>
        </w:rPr>
        <w:t>С.А.Наумов</w:t>
      </w:r>
      <w:proofErr w:type="spellEnd"/>
    </w:p>
    <w:p w14:paraId="4542EAEE" w14:textId="77777777" w:rsidR="008D1B65" w:rsidRPr="00845F11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3B8254" w14:textId="77777777"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14:paraId="0D03B081" w14:textId="77777777"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14:paraId="6196EC20" w14:textId="77777777"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14:paraId="75ED685B" w14:textId="77777777"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14:paraId="4EBBF9D0" w14:textId="77777777" w:rsidR="00B51D70" w:rsidRPr="006B7B78" w:rsidRDefault="00B51D70" w:rsidP="0096272E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106" w:type="dxa"/>
        <w:tblLook w:val="01E0" w:firstRow="1" w:lastRow="1" w:firstColumn="1" w:lastColumn="1" w:noHBand="0" w:noVBand="0"/>
      </w:tblPr>
      <w:tblGrid>
        <w:gridCol w:w="4536"/>
        <w:gridCol w:w="5529"/>
      </w:tblGrid>
      <w:tr w:rsidR="00472C59" w:rsidRPr="006B7B78" w14:paraId="5BD28286" w14:textId="77777777">
        <w:tc>
          <w:tcPr>
            <w:tcW w:w="4536" w:type="dxa"/>
          </w:tcPr>
          <w:p w14:paraId="1C6B8FE9" w14:textId="77777777" w:rsidR="00472C59" w:rsidRPr="006B7B78" w:rsidRDefault="00472C59" w:rsidP="002D48B0">
            <w:pPr>
              <w:widowControl w:val="0"/>
              <w:autoSpaceDE w:val="0"/>
              <w:autoSpaceDN w:val="0"/>
              <w:adjustRightInd w:val="0"/>
              <w:outlineLvl w:val="0"/>
            </w:pPr>
            <w:bookmarkStart w:id="0" w:name="Par26"/>
            <w:bookmarkEnd w:id="0"/>
          </w:p>
        </w:tc>
        <w:tc>
          <w:tcPr>
            <w:tcW w:w="5529" w:type="dxa"/>
          </w:tcPr>
          <w:p w14:paraId="657C8DF9" w14:textId="77777777" w:rsidR="008D1B65" w:rsidRDefault="008D1B65" w:rsidP="008D1B65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Приложение</w:t>
            </w:r>
          </w:p>
          <w:p w14:paraId="765F695D" w14:textId="77777777" w:rsidR="008D1B65" w:rsidRDefault="008D1B65" w:rsidP="008D1B65">
            <w:pPr>
              <w:autoSpaceDE w:val="0"/>
              <w:autoSpaceDN w:val="0"/>
              <w:adjustRightInd w:val="0"/>
              <w:jc w:val="right"/>
            </w:pPr>
            <w:proofErr w:type="gramStart"/>
            <w:r>
              <w:t xml:space="preserve">к  </w:t>
            </w:r>
            <w:r w:rsidR="008A0EC8">
              <w:t>постановлению</w:t>
            </w:r>
            <w:proofErr w:type="gramEnd"/>
            <w:r>
              <w:t xml:space="preserve"> администрации </w:t>
            </w:r>
          </w:p>
          <w:p w14:paraId="455A01CE" w14:textId="77777777" w:rsidR="008D1B65" w:rsidRDefault="008D1B65" w:rsidP="008D1B65">
            <w:pPr>
              <w:autoSpaceDE w:val="0"/>
              <w:autoSpaceDN w:val="0"/>
              <w:adjustRightInd w:val="0"/>
              <w:jc w:val="right"/>
            </w:pPr>
            <w:r>
              <w:t xml:space="preserve">сельского поселения Мазейский сельсовет </w:t>
            </w:r>
          </w:p>
          <w:p w14:paraId="290420C4" w14:textId="3975651B" w:rsidR="008D1B65" w:rsidRDefault="008802D0" w:rsidP="008D1B65">
            <w:pPr>
              <w:autoSpaceDE w:val="0"/>
              <w:autoSpaceDN w:val="0"/>
              <w:adjustRightInd w:val="0"/>
              <w:jc w:val="right"/>
            </w:pPr>
            <w:proofErr w:type="gramStart"/>
            <w:r>
              <w:t xml:space="preserve">от  </w:t>
            </w:r>
            <w:r w:rsidR="009B6287">
              <w:t>20.05.</w:t>
            </w:r>
            <w:r w:rsidR="008D1B65">
              <w:t>20</w:t>
            </w:r>
            <w:r>
              <w:t>2</w:t>
            </w:r>
            <w:r w:rsidR="00F26E64">
              <w:t>4</w:t>
            </w:r>
            <w:proofErr w:type="gramEnd"/>
            <w:r w:rsidR="009A09BF">
              <w:t xml:space="preserve"> г. N </w:t>
            </w:r>
            <w:r w:rsidR="009B6287">
              <w:t>51</w:t>
            </w:r>
          </w:p>
          <w:p w14:paraId="1E69CC62" w14:textId="77777777" w:rsidR="00472C59" w:rsidRPr="00970705" w:rsidRDefault="00472C59" w:rsidP="00970705">
            <w:pPr>
              <w:widowControl w:val="0"/>
              <w:autoSpaceDE w:val="0"/>
              <w:autoSpaceDN w:val="0"/>
              <w:adjustRightInd w:val="0"/>
              <w:ind w:left="-108"/>
            </w:pPr>
          </w:p>
        </w:tc>
      </w:tr>
    </w:tbl>
    <w:p w14:paraId="35E62DFD" w14:textId="77777777"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7F1E8C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8"/>
      <w:bookmarkEnd w:id="1"/>
      <w:r w:rsidRPr="006B7B78">
        <w:rPr>
          <w:b/>
          <w:bCs/>
          <w:sz w:val="28"/>
          <w:szCs w:val="28"/>
        </w:rPr>
        <w:t>ПОРЯДОК</w:t>
      </w:r>
    </w:p>
    <w:p w14:paraId="59C3C051" w14:textId="262B0680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7B78">
        <w:rPr>
          <w:b/>
          <w:bCs/>
          <w:sz w:val="28"/>
          <w:szCs w:val="28"/>
        </w:rPr>
        <w:t>планирован</w:t>
      </w:r>
      <w:r>
        <w:rPr>
          <w:b/>
          <w:bCs/>
          <w:sz w:val="28"/>
          <w:szCs w:val="28"/>
        </w:rPr>
        <w:t xml:space="preserve">ия бюджетных ассигнований </w:t>
      </w:r>
      <w:proofErr w:type="gramStart"/>
      <w:r w:rsidRPr="006B7B78">
        <w:rPr>
          <w:b/>
          <w:bCs/>
          <w:sz w:val="28"/>
          <w:szCs w:val="28"/>
        </w:rPr>
        <w:t xml:space="preserve">бюджета </w:t>
      </w:r>
      <w:r w:rsidR="00EA06F0">
        <w:rPr>
          <w:b/>
          <w:bCs/>
          <w:sz w:val="28"/>
          <w:szCs w:val="28"/>
        </w:rPr>
        <w:t xml:space="preserve"> сельского</w:t>
      </w:r>
      <w:proofErr w:type="gramEnd"/>
      <w:r w:rsidR="00EA06F0">
        <w:rPr>
          <w:b/>
          <w:bCs/>
          <w:sz w:val="28"/>
          <w:szCs w:val="28"/>
        </w:rPr>
        <w:t xml:space="preserve"> поселения Мазейский сельсовет </w:t>
      </w:r>
      <w:r w:rsidRPr="006B7B78">
        <w:rPr>
          <w:b/>
          <w:bCs/>
          <w:sz w:val="28"/>
          <w:szCs w:val="28"/>
        </w:rPr>
        <w:t>на 20</w:t>
      </w:r>
      <w:r w:rsidR="009A09BF">
        <w:rPr>
          <w:b/>
          <w:bCs/>
          <w:sz w:val="28"/>
          <w:szCs w:val="28"/>
        </w:rPr>
        <w:t>2</w:t>
      </w:r>
      <w:r w:rsidR="00F26E64">
        <w:rPr>
          <w:b/>
          <w:bCs/>
          <w:sz w:val="28"/>
          <w:szCs w:val="28"/>
        </w:rPr>
        <w:t>5</w:t>
      </w:r>
      <w:r w:rsidRPr="006B7B78">
        <w:rPr>
          <w:b/>
          <w:bCs/>
          <w:sz w:val="28"/>
          <w:szCs w:val="28"/>
        </w:rPr>
        <w:t xml:space="preserve"> год и на плановый период 20</w:t>
      </w:r>
      <w:r w:rsidR="009A09BF">
        <w:rPr>
          <w:b/>
          <w:bCs/>
          <w:sz w:val="28"/>
          <w:szCs w:val="28"/>
        </w:rPr>
        <w:t>2</w:t>
      </w:r>
      <w:r w:rsidR="00F26E64">
        <w:rPr>
          <w:b/>
          <w:bCs/>
          <w:sz w:val="28"/>
          <w:szCs w:val="28"/>
        </w:rPr>
        <w:t>6</w:t>
      </w:r>
      <w:r w:rsidRPr="006B7B78">
        <w:rPr>
          <w:b/>
          <w:bCs/>
          <w:sz w:val="28"/>
          <w:szCs w:val="28"/>
        </w:rPr>
        <w:t xml:space="preserve"> и 20</w:t>
      </w:r>
      <w:r w:rsidR="009A09BF">
        <w:rPr>
          <w:b/>
          <w:bCs/>
          <w:sz w:val="28"/>
          <w:szCs w:val="28"/>
        </w:rPr>
        <w:t>2</w:t>
      </w:r>
      <w:r w:rsidR="00F26E64">
        <w:rPr>
          <w:b/>
          <w:bCs/>
          <w:sz w:val="28"/>
          <w:szCs w:val="28"/>
        </w:rPr>
        <w:t>7</w:t>
      </w:r>
      <w:r w:rsidRPr="006B7B78">
        <w:rPr>
          <w:b/>
          <w:bCs/>
          <w:sz w:val="28"/>
          <w:szCs w:val="28"/>
        </w:rPr>
        <w:t xml:space="preserve"> годов  </w:t>
      </w:r>
    </w:p>
    <w:p w14:paraId="45B5CD00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865037" w14:textId="3029237F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Настоящий Порядок планирования бюджетных ассигнований бюджета</w:t>
      </w:r>
      <w:r w:rsidR="008D1B65" w:rsidRPr="008D1B65">
        <w:rPr>
          <w:sz w:val="26"/>
          <w:szCs w:val="26"/>
        </w:rPr>
        <w:t xml:space="preserve"> </w:t>
      </w:r>
      <w:r w:rsidR="008D1B65">
        <w:rPr>
          <w:sz w:val="26"/>
          <w:szCs w:val="26"/>
        </w:rPr>
        <w:t xml:space="preserve">сельского поселения Мазейский сельсовет </w:t>
      </w:r>
      <w:r w:rsidR="008D1B65" w:rsidRPr="00BC6FEA">
        <w:rPr>
          <w:sz w:val="26"/>
          <w:szCs w:val="26"/>
        </w:rPr>
        <w:t xml:space="preserve"> </w:t>
      </w:r>
      <w:r w:rsidR="008D1B65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 xml:space="preserve"> на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 (далее - Порядок) разработан в соответствии со статьей 174.2 Бюджетного кодекса Российской Федерации, статьей 3</w:t>
      </w:r>
      <w:r w:rsidR="008D1B65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Положения "О бюджетном процессе в </w:t>
      </w:r>
      <w:r w:rsidR="008D1B65">
        <w:rPr>
          <w:sz w:val="26"/>
          <w:szCs w:val="26"/>
        </w:rPr>
        <w:t>сельском поселении Мазейский сельсовет</w:t>
      </w:r>
      <w:r w:rsidRPr="00825541">
        <w:rPr>
          <w:sz w:val="26"/>
          <w:szCs w:val="26"/>
        </w:rPr>
        <w:t xml:space="preserve">", принятом решением Совета депутатов от </w:t>
      </w:r>
      <w:r w:rsidR="008D1B65">
        <w:rPr>
          <w:sz w:val="26"/>
          <w:szCs w:val="26"/>
        </w:rPr>
        <w:t>2</w:t>
      </w:r>
      <w:r w:rsidR="00520205">
        <w:rPr>
          <w:sz w:val="26"/>
          <w:szCs w:val="26"/>
        </w:rPr>
        <w:t>0</w:t>
      </w:r>
      <w:r w:rsidR="008D1B65">
        <w:rPr>
          <w:sz w:val="26"/>
          <w:szCs w:val="26"/>
        </w:rPr>
        <w:t>.0</w:t>
      </w:r>
      <w:r w:rsidR="00520205">
        <w:rPr>
          <w:sz w:val="26"/>
          <w:szCs w:val="26"/>
        </w:rPr>
        <w:t>4</w:t>
      </w:r>
      <w:r w:rsidR="008D1B65">
        <w:rPr>
          <w:sz w:val="26"/>
          <w:szCs w:val="26"/>
        </w:rPr>
        <w:t>.20</w:t>
      </w:r>
      <w:r w:rsidR="00520205">
        <w:rPr>
          <w:sz w:val="26"/>
          <w:szCs w:val="26"/>
        </w:rPr>
        <w:t>20</w:t>
      </w:r>
      <w:r w:rsidRPr="00825541">
        <w:rPr>
          <w:sz w:val="26"/>
          <w:szCs w:val="26"/>
        </w:rPr>
        <w:t xml:space="preserve"> года № </w:t>
      </w:r>
      <w:r w:rsidR="00520205">
        <w:rPr>
          <w:sz w:val="26"/>
          <w:szCs w:val="26"/>
        </w:rPr>
        <w:t>197</w:t>
      </w:r>
      <w:r w:rsidRPr="00825541">
        <w:rPr>
          <w:sz w:val="26"/>
          <w:szCs w:val="26"/>
        </w:rPr>
        <w:t xml:space="preserve">-рс, постановлением администрации </w:t>
      </w:r>
      <w:r w:rsidR="008D1B65">
        <w:rPr>
          <w:sz w:val="26"/>
          <w:szCs w:val="26"/>
        </w:rPr>
        <w:t>сельского поселения Мазейский сельсовет</w:t>
      </w:r>
      <w:r w:rsidRPr="00825541">
        <w:rPr>
          <w:sz w:val="26"/>
          <w:szCs w:val="26"/>
        </w:rPr>
        <w:t xml:space="preserve"> от </w:t>
      </w:r>
      <w:r w:rsidR="002E35D6">
        <w:rPr>
          <w:sz w:val="26"/>
          <w:szCs w:val="26"/>
        </w:rPr>
        <w:t>11</w:t>
      </w:r>
      <w:r w:rsidR="00520205">
        <w:rPr>
          <w:sz w:val="26"/>
          <w:szCs w:val="26"/>
        </w:rPr>
        <w:t xml:space="preserve"> апреля 202</w:t>
      </w:r>
      <w:r w:rsidR="002E35D6">
        <w:rPr>
          <w:sz w:val="26"/>
          <w:szCs w:val="26"/>
        </w:rPr>
        <w:t>4</w:t>
      </w:r>
      <w:r w:rsidR="000A6D89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 xml:space="preserve">года № </w:t>
      </w:r>
      <w:r w:rsidR="002E35D6">
        <w:rPr>
          <w:sz w:val="26"/>
          <w:szCs w:val="26"/>
        </w:rPr>
        <w:t>42</w:t>
      </w:r>
      <w:r w:rsidRPr="00825541">
        <w:rPr>
          <w:sz w:val="26"/>
          <w:szCs w:val="26"/>
        </w:rPr>
        <w:t xml:space="preserve"> "</w:t>
      </w:r>
      <w:r w:rsidR="001773E2">
        <w:rPr>
          <w:sz w:val="26"/>
          <w:szCs w:val="26"/>
        </w:rPr>
        <w:t>О</w:t>
      </w:r>
      <w:r w:rsidR="000A6D89">
        <w:rPr>
          <w:sz w:val="26"/>
          <w:szCs w:val="26"/>
        </w:rPr>
        <w:t>б утверждении Порядка составления</w:t>
      </w:r>
      <w:r w:rsidR="001773E2">
        <w:rPr>
          <w:sz w:val="26"/>
          <w:szCs w:val="26"/>
        </w:rPr>
        <w:t xml:space="preserve">  проекта бюджета сельского поселения Мазейский сельсовет</w:t>
      </w:r>
      <w:r w:rsidRPr="00825541">
        <w:rPr>
          <w:sz w:val="26"/>
          <w:szCs w:val="26"/>
        </w:rPr>
        <w:t xml:space="preserve"> </w:t>
      </w:r>
      <w:r w:rsidR="000A6D89">
        <w:rPr>
          <w:sz w:val="26"/>
          <w:szCs w:val="26"/>
        </w:rPr>
        <w:t xml:space="preserve">Добринского муниципального района Липецкой области Российской Федерации </w:t>
      </w:r>
      <w:r w:rsidRPr="00825541">
        <w:rPr>
          <w:sz w:val="26"/>
          <w:szCs w:val="26"/>
        </w:rPr>
        <w:t>на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5</w:t>
      </w:r>
      <w:r w:rsidR="009A09BF">
        <w:rPr>
          <w:sz w:val="26"/>
          <w:szCs w:val="26"/>
        </w:rPr>
        <w:t xml:space="preserve"> год и на плановый период 202</w:t>
      </w:r>
      <w:r w:rsidR="002E35D6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годов" и определяет порядок и методику планирования бюджетных ассигнований </w:t>
      </w:r>
      <w:r w:rsidR="001773E2">
        <w:rPr>
          <w:sz w:val="26"/>
          <w:szCs w:val="26"/>
        </w:rPr>
        <w:t>сельского поселения Мазейский сельсовет</w:t>
      </w:r>
      <w:r w:rsidR="001773E2" w:rsidRPr="0082554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(далее - бюджетные ассигнования) на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годов.</w:t>
      </w:r>
    </w:p>
    <w:p w14:paraId="3DC0384E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23CD883" w14:textId="77777777"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" w:name="Par47"/>
      <w:bookmarkEnd w:id="2"/>
      <w:r w:rsidRPr="00825541">
        <w:rPr>
          <w:sz w:val="26"/>
          <w:szCs w:val="26"/>
        </w:rPr>
        <w:t>I. Порядок планирования бюджетных ассигнований и механизмы взаимодействия участников бюджетного процесса планирования при планировании бюджетных ассигнований</w:t>
      </w:r>
    </w:p>
    <w:p w14:paraId="434ADAB4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9B4FF50" w14:textId="77777777"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1. В целях обеспечения своевременного планирования бюджетных ассигнований </w:t>
      </w:r>
      <w:r w:rsidR="001773E2">
        <w:rPr>
          <w:sz w:val="26"/>
          <w:szCs w:val="26"/>
        </w:rPr>
        <w:t xml:space="preserve">администрация сельского поселения Мазейский </w:t>
      </w:r>
      <w:proofErr w:type="gramStart"/>
      <w:r w:rsidR="001773E2">
        <w:rPr>
          <w:sz w:val="26"/>
          <w:szCs w:val="26"/>
        </w:rPr>
        <w:t xml:space="preserve">сельсовет </w:t>
      </w:r>
      <w:r w:rsidR="001773E2" w:rsidRPr="00BC6FEA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(</w:t>
      </w:r>
      <w:proofErr w:type="gramEnd"/>
      <w:r w:rsidRPr="00825541">
        <w:rPr>
          <w:sz w:val="26"/>
          <w:szCs w:val="26"/>
        </w:rPr>
        <w:t xml:space="preserve">далее </w:t>
      </w:r>
      <w:r w:rsidR="001773E2">
        <w:rPr>
          <w:sz w:val="26"/>
          <w:szCs w:val="26"/>
        </w:rPr>
        <w:t>–</w:t>
      </w:r>
      <w:r w:rsidRPr="00825541">
        <w:rPr>
          <w:sz w:val="26"/>
          <w:szCs w:val="26"/>
        </w:rPr>
        <w:t xml:space="preserve"> </w:t>
      </w:r>
      <w:r w:rsidR="001773E2">
        <w:rPr>
          <w:sz w:val="26"/>
          <w:szCs w:val="26"/>
        </w:rPr>
        <w:t>администрация сельского поселения</w:t>
      </w:r>
      <w:r w:rsidRPr="00825541">
        <w:rPr>
          <w:sz w:val="26"/>
          <w:szCs w:val="26"/>
        </w:rPr>
        <w:t xml:space="preserve">) в срок до 1 </w:t>
      </w:r>
      <w:r w:rsidR="001773E2">
        <w:rPr>
          <w:sz w:val="26"/>
          <w:szCs w:val="26"/>
        </w:rPr>
        <w:t>июня</w:t>
      </w:r>
      <w:r w:rsidRPr="00825541">
        <w:rPr>
          <w:sz w:val="26"/>
          <w:szCs w:val="26"/>
        </w:rPr>
        <w:t xml:space="preserve"> направляет настоящий Порядок субъектам бюджетного планирования.</w:t>
      </w:r>
    </w:p>
    <w:p w14:paraId="1FB36453" w14:textId="77777777"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2. Планирование бюджетных ассигнований осуществляется органами местного самоуправления в разрезе муниципальных программ </w:t>
      </w:r>
      <w:r w:rsidR="001773E2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и непрограммных направлений их деятельности, распределенных по перечню и кодам целевых статей расходов </w:t>
      </w:r>
      <w:r w:rsidR="001773E2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в соответствии с утвержденным администраци</w:t>
      </w:r>
      <w:r w:rsidR="001773E2">
        <w:rPr>
          <w:sz w:val="26"/>
          <w:szCs w:val="26"/>
        </w:rPr>
        <w:t xml:space="preserve">ей сельского поселения </w:t>
      </w:r>
      <w:r w:rsidRPr="00825541">
        <w:rPr>
          <w:sz w:val="26"/>
          <w:szCs w:val="26"/>
        </w:rPr>
        <w:t xml:space="preserve">Порядком применения бюджетной классификации Российской Федерации в части целевых статей, применяемых при составлении и исполнении  </w:t>
      </w:r>
      <w:r w:rsidR="001773E2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бюджета.</w:t>
      </w:r>
    </w:p>
    <w:p w14:paraId="401C89D6" w14:textId="77777777"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5E691A">
        <w:rPr>
          <w:sz w:val="26"/>
          <w:szCs w:val="26"/>
        </w:rPr>
        <w:t>При плани</w:t>
      </w:r>
      <w:r w:rsidR="00EA06F0">
        <w:rPr>
          <w:sz w:val="26"/>
          <w:szCs w:val="26"/>
        </w:rPr>
        <w:t xml:space="preserve">ровании бюджетных </w:t>
      </w:r>
      <w:proofErr w:type="gramStart"/>
      <w:r w:rsidR="00EA06F0">
        <w:rPr>
          <w:sz w:val="26"/>
          <w:szCs w:val="26"/>
        </w:rPr>
        <w:t xml:space="preserve">ассигнований </w:t>
      </w:r>
      <w:r w:rsidRPr="005E691A">
        <w:rPr>
          <w:sz w:val="26"/>
          <w:szCs w:val="26"/>
        </w:rPr>
        <w:t xml:space="preserve"> учитываются</w:t>
      </w:r>
      <w:proofErr w:type="gramEnd"/>
      <w:r w:rsidRPr="005E691A">
        <w:rPr>
          <w:sz w:val="26"/>
          <w:szCs w:val="26"/>
        </w:rPr>
        <w:t xml:space="preserve"> предложения о реализации муниципальных программ</w:t>
      </w:r>
      <w:r>
        <w:rPr>
          <w:sz w:val="26"/>
          <w:szCs w:val="26"/>
        </w:rPr>
        <w:t xml:space="preserve"> </w:t>
      </w:r>
      <w:r w:rsidR="001773E2">
        <w:rPr>
          <w:sz w:val="26"/>
          <w:szCs w:val="26"/>
        </w:rPr>
        <w:t>сельского поселения</w:t>
      </w:r>
      <w:r w:rsidRPr="005E691A">
        <w:rPr>
          <w:sz w:val="26"/>
          <w:szCs w:val="26"/>
        </w:rPr>
        <w:t xml:space="preserve">, включая предложения об уточнении в плановом финансовом периоде объемов финансирования и показателей муниципальных программ </w:t>
      </w:r>
      <w:r w:rsidR="001773E2">
        <w:rPr>
          <w:sz w:val="26"/>
          <w:szCs w:val="26"/>
        </w:rPr>
        <w:t>сельского поселения</w:t>
      </w:r>
      <w:r w:rsidRPr="005E691A">
        <w:rPr>
          <w:sz w:val="26"/>
          <w:szCs w:val="26"/>
        </w:rPr>
        <w:t>.</w:t>
      </w:r>
    </w:p>
    <w:p w14:paraId="21E0ADBC" w14:textId="77777777"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3. При планировании бюджетных ассигнований </w:t>
      </w:r>
      <w:r w:rsidR="00EA06F0">
        <w:rPr>
          <w:sz w:val="26"/>
          <w:szCs w:val="26"/>
        </w:rPr>
        <w:t>субъекты бюджетного планирования</w:t>
      </w:r>
    </w:p>
    <w:p w14:paraId="4375DAB7" w14:textId="3C40AE07" w:rsidR="00472C59" w:rsidRPr="00825541" w:rsidRDefault="00472C59" w:rsidP="00A275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в срок до 15 августа помимо информации, установленной </w:t>
      </w:r>
      <w:r w:rsidR="00D82A49" w:rsidRPr="00825541">
        <w:rPr>
          <w:sz w:val="26"/>
          <w:szCs w:val="26"/>
        </w:rPr>
        <w:t xml:space="preserve"> </w:t>
      </w:r>
      <w:r w:rsidR="000A6D89" w:rsidRPr="00825541">
        <w:rPr>
          <w:sz w:val="26"/>
          <w:szCs w:val="26"/>
        </w:rPr>
        <w:t xml:space="preserve">постановлением администрации </w:t>
      </w:r>
      <w:r w:rsidR="000A6D89">
        <w:rPr>
          <w:sz w:val="26"/>
          <w:szCs w:val="26"/>
        </w:rPr>
        <w:t>сельского поселения Мазейский сельсовет</w:t>
      </w:r>
      <w:r w:rsidR="000A6D89" w:rsidRPr="00825541">
        <w:rPr>
          <w:sz w:val="26"/>
          <w:szCs w:val="26"/>
        </w:rPr>
        <w:t xml:space="preserve"> от </w:t>
      </w:r>
      <w:r w:rsidR="002E35D6">
        <w:rPr>
          <w:sz w:val="26"/>
          <w:szCs w:val="26"/>
        </w:rPr>
        <w:t>11</w:t>
      </w:r>
      <w:r w:rsidR="000A6D89" w:rsidRPr="00825541">
        <w:rPr>
          <w:sz w:val="26"/>
          <w:szCs w:val="26"/>
        </w:rPr>
        <w:t xml:space="preserve"> апреля 20</w:t>
      </w:r>
      <w:r w:rsidR="00916301">
        <w:rPr>
          <w:sz w:val="26"/>
          <w:szCs w:val="26"/>
        </w:rPr>
        <w:t>2</w:t>
      </w:r>
      <w:r w:rsidR="002E35D6">
        <w:rPr>
          <w:sz w:val="26"/>
          <w:szCs w:val="26"/>
        </w:rPr>
        <w:t>4</w:t>
      </w:r>
      <w:r w:rsidR="000A6D89">
        <w:rPr>
          <w:sz w:val="26"/>
          <w:szCs w:val="26"/>
        </w:rPr>
        <w:t xml:space="preserve"> </w:t>
      </w:r>
      <w:r w:rsidR="000A6D89" w:rsidRPr="00825541">
        <w:rPr>
          <w:sz w:val="26"/>
          <w:szCs w:val="26"/>
        </w:rPr>
        <w:t xml:space="preserve">года № </w:t>
      </w:r>
      <w:r w:rsidR="002E35D6">
        <w:rPr>
          <w:sz w:val="26"/>
          <w:szCs w:val="26"/>
        </w:rPr>
        <w:t>42</w:t>
      </w:r>
      <w:r w:rsidR="000A6D89" w:rsidRPr="00825541">
        <w:rPr>
          <w:sz w:val="26"/>
          <w:szCs w:val="26"/>
        </w:rPr>
        <w:t xml:space="preserve"> "</w:t>
      </w:r>
      <w:r w:rsidR="000A6D89">
        <w:rPr>
          <w:sz w:val="26"/>
          <w:szCs w:val="26"/>
        </w:rPr>
        <w:t>Об утверждении Порядка составления  проекта бюджета сельского поселения Мазейский сельсовет</w:t>
      </w:r>
      <w:r w:rsidR="000A6D89" w:rsidRPr="00825541">
        <w:rPr>
          <w:sz w:val="26"/>
          <w:szCs w:val="26"/>
        </w:rPr>
        <w:t xml:space="preserve"> </w:t>
      </w:r>
      <w:r w:rsidR="000A6D89">
        <w:rPr>
          <w:sz w:val="26"/>
          <w:szCs w:val="26"/>
        </w:rPr>
        <w:t xml:space="preserve">Добринского муниципального района Липецкой области Российской Федерации </w:t>
      </w:r>
      <w:r w:rsidR="000A6D89" w:rsidRPr="00825541">
        <w:rPr>
          <w:sz w:val="26"/>
          <w:szCs w:val="26"/>
        </w:rPr>
        <w:t>на 20</w:t>
      </w:r>
      <w:r w:rsidR="000A6D89">
        <w:rPr>
          <w:sz w:val="26"/>
          <w:szCs w:val="26"/>
        </w:rPr>
        <w:t>2</w:t>
      </w:r>
      <w:r w:rsidR="002E35D6">
        <w:rPr>
          <w:sz w:val="26"/>
          <w:szCs w:val="26"/>
        </w:rPr>
        <w:t>5</w:t>
      </w:r>
      <w:r w:rsidR="000A6D89">
        <w:rPr>
          <w:sz w:val="26"/>
          <w:szCs w:val="26"/>
        </w:rPr>
        <w:t xml:space="preserve"> год и на плановый период 202</w:t>
      </w:r>
      <w:r w:rsidR="002E35D6">
        <w:rPr>
          <w:sz w:val="26"/>
          <w:szCs w:val="26"/>
        </w:rPr>
        <w:t>6</w:t>
      </w:r>
      <w:r w:rsidR="000A6D89" w:rsidRPr="00825541">
        <w:rPr>
          <w:sz w:val="26"/>
          <w:szCs w:val="26"/>
        </w:rPr>
        <w:t xml:space="preserve"> и 20</w:t>
      </w:r>
      <w:r w:rsidR="000A6D89">
        <w:rPr>
          <w:sz w:val="26"/>
          <w:szCs w:val="26"/>
        </w:rPr>
        <w:t>2</w:t>
      </w:r>
      <w:r w:rsidR="002E35D6">
        <w:rPr>
          <w:sz w:val="26"/>
          <w:szCs w:val="26"/>
        </w:rPr>
        <w:t>7</w:t>
      </w:r>
      <w:r w:rsidR="000A6D89" w:rsidRPr="00825541">
        <w:rPr>
          <w:sz w:val="26"/>
          <w:szCs w:val="26"/>
        </w:rPr>
        <w:t xml:space="preserve"> годов"</w:t>
      </w:r>
      <w:r w:rsidRPr="00825541">
        <w:rPr>
          <w:sz w:val="26"/>
          <w:szCs w:val="26"/>
        </w:rPr>
        <w:t xml:space="preserve">, представляют в </w:t>
      </w:r>
      <w:r w:rsidR="00D82A49">
        <w:rPr>
          <w:sz w:val="26"/>
          <w:szCs w:val="26"/>
        </w:rPr>
        <w:t>администрацию сельского поселения</w:t>
      </w:r>
    </w:p>
    <w:p w14:paraId="1B547B05" w14:textId="16CD66ED" w:rsidR="00472C59" w:rsidRPr="00825541" w:rsidRDefault="00472C59" w:rsidP="0096272E">
      <w:pPr>
        <w:ind w:firstLine="540"/>
        <w:rPr>
          <w:sz w:val="26"/>
          <w:szCs w:val="26"/>
        </w:rPr>
      </w:pPr>
      <w:r w:rsidRPr="00825541">
        <w:rPr>
          <w:sz w:val="26"/>
          <w:szCs w:val="26"/>
        </w:rPr>
        <w:lastRenderedPageBreak/>
        <w:t xml:space="preserve">-    необходимые для расчетов </w:t>
      </w:r>
      <w:r w:rsidR="009B6287">
        <w:rPr>
          <w:sz w:val="26"/>
          <w:szCs w:val="26"/>
        </w:rPr>
        <w:t>с</w:t>
      </w:r>
      <w:r w:rsidRPr="00825541">
        <w:rPr>
          <w:sz w:val="26"/>
          <w:szCs w:val="26"/>
        </w:rPr>
        <w:t xml:space="preserve">ведения о практической реализации Указов Президента Российской Федерации от </w:t>
      </w:r>
      <w:r w:rsidRPr="005B3547">
        <w:rPr>
          <w:sz w:val="26"/>
          <w:szCs w:val="26"/>
        </w:rPr>
        <w:t>7 мая 2012 года (№№ 596, 597, 599).</w:t>
      </w:r>
    </w:p>
    <w:p w14:paraId="13002ECF" w14:textId="77777777"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14:paraId="09107353" w14:textId="77777777"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14:paraId="5724EC80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4. Субъекты бюджетного планирования вправе одновременно с представлением в администраци</w:t>
      </w:r>
      <w:r w:rsidR="00D82A49">
        <w:rPr>
          <w:sz w:val="26"/>
          <w:szCs w:val="26"/>
        </w:rPr>
        <w:t>ю сельского поселения</w:t>
      </w:r>
      <w:r w:rsidRPr="00825541">
        <w:rPr>
          <w:sz w:val="26"/>
          <w:szCs w:val="26"/>
        </w:rPr>
        <w:t xml:space="preserve">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</w:t>
      </w:r>
      <w:r w:rsidR="00D82A49">
        <w:rPr>
          <w:sz w:val="26"/>
          <w:szCs w:val="26"/>
        </w:rPr>
        <w:t>ей сельского поселения</w:t>
      </w:r>
      <w:r w:rsidRPr="00825541">
        <w:rPr>
          <w:sz w:val="26"/>
          <w:szCs w:val="26"/>
        </w:rPr>
        <w:t>.</w:t>
      </w:r>
    </w:p>
    <w:p w14:paraId="3E91D0ED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5. При планировании бюджетных ассигнований </w:t>
      </w:r>
      <w:r w:rsidR="00EA06F0">
        <w:rPr>
          <w:sz w:val="26"/>
          <w:szCs w:val="26"/>
        </w:rPr>
        <w:t>администрация сельского поселения</w:t>
      </w:r>
      <w:r w:rsidRPr="00825541">
        <w:rPr>
          <w:sz w:val="26"/>
          <w:szCs w:val="26"/>
        </w:rPr>
        <w:t>:</w:t>
      </w:r>
    </w:p>
    <w:p w14:paraId="7B08F98C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</w:t>
      </w:r>
      <w:r w:rsidRPr="00825541">
        <w:rPr>
          <w:sz w:val="26"/>
          <w:szCs w:val="26"/>
        </w:rPr>
        <w:t>т проверку и анализ представленных субъектами бюджетного планирования р</w:t>
      </w:r>
      <w:r>
        <w:rPr>
          <w:sz w:val="26"/>
          <w:szCs w:val="26"/>
        </w:rPr>
        <w:t>асчетов и обоснований, направляе</w:t>
      </w:r>
      <w:r w:rsidRPr="00825541">
        <w:rPr>
          <w:sz w:val="26"/>
          <w:szCs w:val="26"/>
        </w:rPr>
        <w:t>т замечания по указанным проектам расчетов соответствующим субъектам бюджетного планирования;</w:t>
      </w:r>
    </w:p>
    <w:p w14:paraId="225A6DD1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- консолидирует представленную от субъектов бюджетного планирования информацию по главным распорядителям </w:t>
      </w:r>
      <w:proofErr w:type="gramStart"/>
      <w:r w:rsidRPr="00825541">
        <w:rPr>
          <w:sz w:val="26"/>
          <w:szCs w:val="26"/>
        </w:rPr>
        <w:t xml:space="preserve">средств  </w:t>
      </w:r>
      <w:r w:rsidR="00D82A49">
        <w:rPr>
          <w:sz w:val="26"/>
          <w:szCs w:val="26"/>
        </w:rPr>
        <w:t>местног</w:t>
      </w:r>
      <w:r w:rsidRPr="00825541">
        <w:rPr>
          <w:sz w:val="26"/>
          <w:szCs w:val="26"/>
        </w:rPr>
        <w:t>о</w:t>
      </w:r>
      <w:proofErr w:type="gramEnd"/>
      <w:r w:rsidRPr="00825541">
        <w:rPr>
          <w:sz w:val="26"/>
          <w:szCs w:val="26"/>
        </w:rPr>
        <w:t xml:space="preserve"> бюджета и представляют ее на свод по форме, разработанной </w:t>
      </w:r>
      <w:r w:rsidR="00EA06F0">
        <w:rPr>
          <w:sz w:val="26"/>
          <w:szCs w:val="26"/>
        </w:rPr>
        <w:t>администрацией сельского поселения</w:t>
      </w:r>
      <w:r w:rsidRPr="00825541">
        <w:rPr>
          <w:sz w:val="26"/>
          <w:szCs w:val="26"/>
        </w:rPr>
        <w:t>.</w:t>
      </w:r>
    </w:p>
    <w:p w14:paraId="0233AB71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D82A49">
        <w:rPr>
          <w:sz w:val="26"/>
          <w:szCs w:val="26"/>
        </w:rPr>
        <w:t xml:space="preserve">Администрация сельского </w:t>
      </w:r>
      <w:proofErr w:type="gramStart"/>
      <w:r w:rsidR="00D82A49">
        <w:rPr>
          <w:sz w:val="26"/>
          <w:szCs w:val="26"/>
        </w:rPr>
        <w:t xml:space="preserve">поселения </w:t>
      </w:r>
      <w:r w:rsidRPr="00B31778">
        <w:rPr>
          <w:sz w:val="26"/>
          <w:szCs w:val="26"/>
        </w:rPr>
        <w:t xml:space="preserve"> проводит</w:t>
      </w:r>
      <w:proofErr w:type="gramEnd"/>
      <w:r w:rsidRPr="00B31778">
        <w:rPr>
          <w:sz w:val="26"/>
          <w:szCs w:val="26"/>
        </w:rPr>
        <w:t xml:space="preserve">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14:paraId="1344D097" w14:textId="2B7101EA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7. 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</w:t>
      </w:r>
      <w:r w:rsidR="00D82A49">
        <w:rPr>
          <w:sz w:val="26"/>
          <w:szCs w:val="26"/>
        </w:rPr>
        <w:t>администрацией сельского поселения</w:t>
      </w:r>
      <w:r w:rsidRPr="00825541">
        <w:rPr>
          <w:sz w:val="26"/>
          <w:szCs w:val="26"/>
        </w:rPr>
        <w:t xml:space="preserve"> на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4</w:t>
      </w:r>
      <w:r w:rsidRPr="00825541">
        <w:rPr>
          <w:sz w:val="26"/>
          <w:szCs w:val="26"/>
        </w:rPr>
        <w:t xml:space="preserve"> - 20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годы, </w:t>
      </w:r>
      <w:r w:rsidR="00EA06F0">
        <w:rPr>
          <w:sz w:val="26"/>
          <w:szCs w:val="26"/>
        </w:rPr>
        <w:t xml:space="preserve">администрацией сельского поселения </w:t>
      </w:r>
      <w:r w:rsidRPr="00825541">
        <w:rPr>
          <w:sz w:val="26"/>
          <w:szCs w:val="26"/>
        </w:rPr>
        <w:t xml:space="preserve"> </w:t>
      </w:r>
      <w:r w:rsidRPr="000B5027">
        <w:rPr>
          <w:sz w:val="26"/>
          <w:szCs w:val="26"/>
        </w:rPr>
        <w:t>с 14 по 18 сентября</w:t>
      </w:r>
      <w:r w:rsidRPr="00825541">
        <w:rPr>
          <w:sz w:val="26"/>
          <w:szCs w:val="26"/>
        </w:rPr>
        <w:t xml:space="preserve"> 20</w:t>
      </w:r>
      <w:r w:rsidR="00916301">
        <w:rPr>
          <w:sz w:val="26"/>
          <w:szCs w:val="26"/>
        </w:rPr>
        <w:t>2</w:t>
      </w:r>
      <w:r w:rsidR="002E35D6">
        <w:rPr>
          <w:sz w:val="26"/>
          <w:szCs w:val="26"/>
        </w:rPr>
        <w:t>4</w:t>
      </w:r>
      <w:r w:rsidRPr="00825541">
        <w:rPr>
          <w:sz w:val="26"/>
          <w:szCs w:val="26"/>
        </w:rPr>
        <w:t xml:space="preserve"> года проводятся согласительные совещания с представителями субъектов бюджетного планирования.</w:t>
      </w:r>
    </w:p>
    <w:p w14:paraId="5202EFB9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14:paraId="55B365E5" w14:textId="2392B7DA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распределение предельных объемов бюджетного финансирования по действующим обязательствам на 20</w:t>
      </w:r>
      <w:r w:rsidR="00520205">
        <w:rPr>
          <w:sz w:val="26"/>
          <w:szCs w:val="26"/>
        </w:rPr>
        <w:t>2</w:t>
      </w:r>
      <w:r w:rsidR="002E35D6">
        <w:rPr>
          <w:sz w:val="26"/>
          <w:szCs w:val="26"/>
        </w:rPr>
        <w:t>4</w:t>
      </w:r>
      <w:r w:rsidRPr="00825541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годов;</w:t>
      </w:r>
    </w:p>
    <w:p w14:paraId="5E58EC4A" w14:textId="57280DD4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разногласия по доведенным предельным объемам на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4</w:t>
      </w:r>
      <w:r w:rsidRPr="00825541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годов в рамках действующих обязательств;</w:t>
      </w:r>
    </w:p>
    <w:p w14:paraId="146DB484" w14:textId="0CB2363D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5027">
        <w:rPr>
          <w:sz w:val="26"/>
          <w:szCs w:val="26"/>
        </w:rPr>
        <w:t>- перечень и параметры по принимаемым обязательствам на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4</w:t>
      </w:r>
      <w:r w:rsidRPr="000B5027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5</w:t>
      </w:r>
      <w:r w:rsidRPr="000B5027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2E35D6">
        <w:rPr>
          <w:sz w:val="26"/>
          <w:szCs w:val="26"/>
        </w:rPr>
        <w:t>6</w:t>
      </w:r>
      <w:r w:rsidRPr="000B5027">
        <w:rPr>
          <w:sz w:val="26"/>
          <w:szCs w:val="26"/>
        </w:rPr>
        <w:t xml:space="preserve"> годов;</w:t>
      </w:r>
    </w:p>
    <w:p w14:paraId="4FB2F96E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14:paraId="2017C3C2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</w:t>
      </w:r>
      <w:r w:rsidR="00EA06F0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>.</w:t>
      </w:r>
    </w:p>
    <w:p w14:paraId="4ABDB84D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9. Расходные обязательства, представленные субъектами бюджетного планирования по окончании процедуры согласования параметров </w:t>
      </w:r>
      <w:r w:rsidR="00EA06F0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бюджета, к рассмотрению </w:t>
      </w:r>
      <w:r w:rsidR="00EA06F0" w:rsidRPr="00825541">
        <w:rPr>
          <w:sz w:val="26"/>
          <w:szCs w:val="26"/>
        </w:rPr>
        <w:t>администраци</w:t>
      </w:r>
      <w:r w:rsidR="00EA06F0">
        <w:rPr>
          <w:sz w:val="26"/>
          <w:szCs w:val="26"/>
        </w:rPr>
        <w:t>ей</w:t>
      </w:r>
      <w:r w:rsidR="00EA06F0" w:rsidRPr="00825541">
        <w:rPr>
          <w:sz w:val="26"/>
          <w:szCs w:val="26"/>
        </w:rPr>
        <w:t xml:space="preserve"> </w:t>
      </w:r>
      <w:r w:rsidR="00EA06F0">
        <w:rPr>
          <w:sz w:val="26"/>
          <w:szCs w:val="26"/>
        </w:rPr>
        <w:t>сельского поселения</w:t>
      </w:r>
      <w:r w:rsidR="00EA06F0" w:rsidRPr="0082554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14:paraId="6B543F1B" w14:textId="77777777" w:rsidR="00E941A7" w:rsidRDefault="00E941A7" w:rsidP="00E941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bookmarkStart w:id="3" w:name="Par73"/>
      <w:bookmarkEnd w:id="3"/>
      <w:r>
        <w:rPr>
          <w:b/>
          <w:bCs/>
          <w:sz w:val="26"/>
          <w:szCs w:val="26"/>
        </w:rPr>
        <w:lastRenderedPageBreak/>
        <w:t xml:space="preserve">                                           </w:t>
      </w:r>
    </w:p>
    <w:p w14:paraId="1A05E68C" w14:textId="77777777" w:rsidR="00472C59" w:rsidRPr="005E691A" w:rsidRDefault="00472C59" w:rsidP="00E941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II. Методика расчета ассигнований, необходимых</w:t>
      </w:r>
    </w:p>
    <w:p w14:paraId="6F6A4686" w14:textId="77777777" w:rsidR="00472C59" w:rsidRPr="005E691A" w:rsidRDefault="00472C59" w:rsidP="00E941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 xml:space="preserve">для исполнения </w:t>
      </w:r>
      <w:proofErr w:type="gramStart"/>
      <w:r w:rsidRPr="005E691A">
        <w:rPr>
          <w:b/>
          <w:bCs/>
          <w:sz w:val="26"/>
          <w:szCs w:val="26"/>
        </w:rPr>
        <w:t>бюджетов</w:t>
      </w:r>
      <w:proofErr w:type="gramEnd"/>
      <w:r w:rsidRPr="005E691A">
        <w:rPr>
          <w:b/>
          <w:bCs/>
          <w:sz w:val="26"/>
          <w:szCs w:val="26"/>
        </w:rPr>
        <w:t xml:space="preserve"> действующих и принимаемых</w:t>
      </w:r>
    </w:p>
    <w:p w14:paraId="5B206F53" w14:textId="77777777" w:rsidR="00472C59" w:rsidRDefault="00472C59" w:rsidP="00E941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обязательств на очередной финансовый год и плановый период</w:t>
      </w:r>
    </w:p>
    <w:p w14:paraId="065BABAE" w14:textId="77777777" w:rsidR="00E941A7" w:rsidRPr="00825541" w:rsidRDefault="00E941A7" w:rsidP="00E941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5D5F49A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1. Целью настоящей Методики является создание единой методичес</w:t>
      </w:r>
      <w:r>
        <w:rPr>
          <w:sz w:val="26"/>
          <w:szCs w:val="26"/>
        </w:rPr>
        <w:t xml:space="preserve">кой базы расчета расходов </w:t>
      </w:r>
      <w:r w:rsidR="00EA06F0">
        <w:rPr>
          <w:sz w:val="26"/>
          <w:szCs w:val="26"/>
        </w:rPr>
        <w:t>местн</w:t>
      </w:r>
      <w:r w:rsidRPr="00825541">
        <w:rPr>
          <w:sz w:val="26"/>
          <w:szCs w:val="26"/>
        </w:rPr>
        <w:t>о</w:t>
      </w:r>
      <w:r w:rsidR="00EA06F0">
        <w:rPr>
          <w:sz w:val="26"/>
          <w:szCs w:val="26"/>
        </w:rPr>
        <w:t>го</w:t>
      </w:r>
      <w:r w:rsidRPr="00825541">
        <w:rPr>
          <w:sz w:val="26"/>
          <w:szCs w:val="26"/>
        </w:rPr>
        <w:t xml:space="preserve"> бюджета в разрезе субъектов бюджетного планирования и </w:t>
      </w:r>
      <w:r w:rsidRPr="00157D72">
        <w:rPr>
          <w:sz w:val="26"/>
          <w:szCs w:val="26"/>
        </w:rPr>
        <w:t>бюджетов</w:t>
      </w:r>
      <w:r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действующих и принимаемых обязательств.</w:t>
      </w:r>
    </w:p>
    <w:p w14:paraId="7C1568DF" w14:textId="16D49931" w:rsidR="000A6D89" w:rsidRPr="00F3785A" w:rsidRDefault="00472C59" w:rsidP="000A6D89">
      <w:r w:rsidRPr="00F3785A">
        <w:t xml:space="preserve">2. </w:t>
      </w:r>
      <w:r w:rsidR="00EA06F0" w:rsidRPr="00F3785A">
        <w:t>Администрацией</w:t>
      </w:r>
      <w:r w:rsidRPr="00F3785A">
        <w:t xml:space="preserve"> </w:t>
      </w:r>
      <w:r w:rsidR="004E07DE" w:rsidRPr="00F3785A">
        <w:t>сельского поселения</w:t>
      </w:r>
      <w:r w:rsidRPr="00F3785A">
        <w:t xml:space="preserve"> за основу расчетов предельных объемов бюджетного финансирования принимаются показатели, утвержденные решением Совета депутатов </w:t>
      </w:r>
      <w:r w:rsidR="004E07DE" w:rsidRPr="00F3785A">
        <w:t>сельского поселения Мазейский сельсовет</w:t>
      </w:r>
      <w:r w:rsidRPr="00F3785A">
        <w:t xml:space="preserve"> от </w:t>
      </w:r>
      <w:r w:rsidR="00916301" w:rsidRPr="00F3785A">
        <w:t>2</w:t>
      </w:r>
      <w:r w:rsidR="002E35D6">
        <w:t>1</w:t>
      </w:r>
      <w:r w:rsidRPr="00F3785A">
        <w:t xml:space="preserve"> декабря 20</w:t>
      </w:r>
      <w:r w:rsidR="00520205" w:rsidRPr="00F3785A">
        <w:t>2</w:t>
      </w:r>
      <w:r w:rsidR="002E35D6">
        <w:t>3</w:t>
      </w:r>
      <w:r w:rsidRPr="00F3785A">
        <w:t xml:space="preserve"> года № </w:t>
      </w:r>
      <w:r w:rsidR="002E35D6">
        <w:t>128</w:t>
      </w:r>
      <w:r w:rsidRPr="00F3785A">
        <w:t xml:space="preserve">-рс </w:t>
      </w:r>
      <w:r w:rsidR="004E07DE" w:rsidRPr="00F3785A">
        <w:rPr>
          <w:b/>
        </w:rPr>
        <w:t xml:space="preserve"> </w:t>
      </w:r>
      <w:r w:rsidR="000A6D89" w:rsidRPr="00F3785A">
        <w:t>«О бюджете сельского поселения Мазейский сельсовет Добринского муниципального района Липецкой области Российской Федерации   на 20</w:t>
      </w:r>
      <w:r w:rsidR="00916301" w:rsidRPr="00F3785A">
        <w:t>2</w:t>
      </w:r>
      <w:r w:rsidR="002E35D6">
        <w:t>4</w:t>
      </w:r>
      <w:r w:rsidR="000A6D89" w:rsidRPr="00F3785A">
        <w:t xml:space="preserve"> год и на плановый период 202</w:t>
      </w:r>
      <w:r w:rsidR="002E35D6">
        <w:t>5</w:t>
      </w:r>
      <w:r w:rsidR="000A6D89" w:rsidRPr="00F3785A">
        <w:t xml:space="preserve"> и 202</w:t>
      </w:r>
      <w:r w:rsidR="002E35D6">
        <w:t>6</w:t>
      </w:r>
      <w:r w:rsidR="000A6D89" w:rsidRPr="00F3785A">
        <w:t xml:space="preserve"> годов»</w:t>
      </w:r>
    </w:p>
    <w:p w14:paraId="5C65244D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</w:t>
      </w:r>
      <w:r>
        <w:rPr>
          <w:sz w:val="26"/>
          <w:szCs w:val="26"/>
        </w:rPr>
        <w:t xml:space="preserve">ежащих учету при уточнении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на текущий год.</w:t>
      </w:r>
    </w:p>
    <w:p w14:paraId="2F2E9064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К числу таких решений относятся: увеличение в течение текущего года заработной платы работникам бюджетной сферы;</w:t>
      </w:r>
    </w:p>
    <w:p w14:paraId="28660DD1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14:paraId="6E2CDB52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3. Субъекты бюджетного планирования в рамках бюджетных полномочий главн</w:t>
      </w:r>
      <w:r>
        <w:rPr>
          <w:sz w:val="26"/>
          <w:szCs w:val="26"/>
        </w:rPr>
        <w:t xml:space="preserve">ых распорядителей средств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(ст.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14:paraId="49E6D52B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4. 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</w:t>
      </w:r>
      <w:r>
        <w:rPr>
          <w:sz w:val="26"/>
          <w:szCs w:val="26"/>
        </w:rPr>
        <w:t>плату доплат к пенсиям муниципальных служащих</w:t>
      </w:r>
      <w:r w:rsidRPr="00825541">
        <w:rPr>
          <w:sz w:val="26"/>
          <w:szCs w:val="26"/>
        </w:rPr>
        <w:t xml:space="preserve">, приобретение </w:t>
      </w:r>
      <w:r>
        <w:rPr>
          <w:sz w:val="26"/>
          <w:szCs w:val="26"/>
        </w:rPr>
        <w:t>продуктов питания</w:t>
      </w:r>
      <w:r w:rsidRPr="00825541">
        <w:rPr>
          <w:sz w:val="26"/>
          <w:szCs w:val="26"/>
        </w:rPr>
        <w:t>, оплату коммунальных услуг, налогов, сборов и других обязательных платежей в бюджет, субсидии бюджетным, автономным учреждениям на фин</w:t>
      </w:r>
      <w:r>
        <w:rPr>
          <w:sz w:val="26"/>
          <w:szCs w:val="26"/>
        </w:rPr>
        <w:t>ансовое обеспечение муниципаль</w:t>
      </w:r>
      <w:r w:rsidRPr="00825541">
        <w:rPr>
          <w:sz w:val="26"/>
          <w:szCs w:val="26"/>
        </w:rPr>
        <w:t xml:space="preserve">ного </w:t>
      </w:r>
      <w:r>
        <w:rPr>
          <w:sz w:val="26"/>
          <w:szCs w:val="26"/>
        </w:rPr>
        <w:t>задания на оказание муниципаль</w:t>
      </w:r>
      <w:r w:rsidRPr="00825541">
        <w:rPr>
          <w:sz w:val="26"/>
          <w:szCs w:val="26"/>
        </w:rPr>
        <w:t>ных услуг (выполнение работ), безвозмездные перечисления местным бюджетам (кроме субсидий).</w:t>
      </w:r>
    </w:p>
    <w:p w14:paraId="378CC08B" w14:textId="77777777" w:rsidR="00472C59" w:rsidRPr="00825541" w:rsidRDefault="00472C59" w:rsidP="00197A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5. При расчете расходов на оплату труда применяются условия оплаты, установленные действующими нормативными правовыми актами области</w:t>
      </w:r>
      <w:r>
        <w:rPr>
          <w:sz w:val="26"/>
          <w:szCs w:val="26"/>
        </w:rPr>
        <w:t xml:space="preserve"> и муниципального района</w:t>
      </w:r>
      <w:r w:rsidRPr="00825541">
        <w:rPr>
          <w:sz w:val="26"/>
          <w:szCs w:val="26"/>
        </w:rPr>
        <w:t xml:space="preserve">. </w:t>
      </w:r>
    </w:p>
    <w:p w14:paraId="2DC359E2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. Расходы на обеспечение функций </w:t>
      </w:r>
      <w:r w:rsidR="004E07DE">
        <w:rPr>
          <w:sz w:val="26"/>
          <w:szCs w:val="26"/>
        </w:rPr>
        <w:t>органов местного самоуправления,</w:t>
      </w:r>
      <w:r w:rsidRPr="00825541">
        <w:rPr>
          <w:sz w:val="26"/>
          <w:szCs w:val="26"/>
        </w:rPr>
        <w:t xml:space="preserve">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</w:t>
      </w:r>
      <w:r>
        <w:rPr>
          <w:sz w:val="26"/>
          <w:szCs w:val="26"/>
        </w:rPr>
        <w:t xml:space="preserve">едств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бюджета, в том числе подведомственных им казенных учреждений, в пределах доведенного предельного объема бюджетных ассигнований.</w:t>
      </w:r>
    </w:p>
    <w:p w14:paraId="3A5BEE38" w14:textId="7C0F2755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25541">
        <w:rPr>
          <w:sz w:val="26"/>
          <w:szCs w:val="26"/>
        </w:rPr>
        <w:t>. Объемы бюджетных ассигнований на исполнение действующих расходных обязатель</w:t>
      </w:r>
      <w:r>
        <w:rPr>
          <w:sz w:val="26"/>
          <w:szCs w:val="26"/>
        </w:rPr>
        <w:t>ств по обслуживанию муниципаль</w:t>
      </w:r>
      <w:r w:rsidRPr="00825541">
        <w:rPr>
          <w:sz w:val="26"/>
          <w:szCs w:val="26"/>
        </w:rPr>
        <w:t>ного внутреннего долга рассчитываются в соответствии с нормативными правовыми актами Липецкой об</w:t>
      </w:r>
      <w:r>
        <w:rPr>
          <w:sz w:val="26"/>
          <w:szCs w:val="26"/>
        </w:rPr>
        <w:t>ласти и Добринского муниципального района, заключенными муниципаль</w:t>
      </w:r>
      <w:r w:rsidRPr="00825541">
        <w:rPr>
          <w:sz w:val="26"/>
          <w:szCs w:val="26"/>
        </w:rPr>
        <w:t xml:space="preserve">ными контрактами, договорами и </w:t>
      </w:r>
      <w:r w:rsidRPr="00825541">
        <w:rPr>
          <w:sz w:val="26"/>
          <w:szCs w:val="26"/>
        </w:rPr>
        <w:lastRenderedPageBreak/>
        <w:t>соглашениями, определяющими условия привлечения, об</w:t>
      </w:r>
      <w:r>
        <w:rPr>
          <w:sz w:val="26"/>
          <w:szCs w:val="26"/>
        </w:rPr>
        <w:t>ращения и погашения муниципаль</w:t>
      </w:r>
      <w:r w:rsidRPr="00825541">
        <w:rPr>
          <w:sz w:val="26"/>
          <w:szCs w:val="26"/>
        </w:rPr>
        <w:t>ных долговых об</w:t>
      </w:r>
      <w:r>
        <w:rPr>
          <w:sz w:val="26"/>
          <w:szCs w:val="26"/>
        </w:rPr>
        <w:t xml:space="preserve">язательств </w:t>
      </w:r>
      <w:r w:rsidR="004E07DE">
        <w:rPr>
          <w:sz w:val="26"/>
          <w:szCs w:val="26"/>
        </w:rPr>
        <w:t>Администрации сельского поселения Мазейский се</w:t>
      </w:r>
      <w:r w:rsidR="00382656">
        <w:rPr>
          <w:sz w:val="26"/>
          <w:szCs w:val="26"/>
        </w:rPr>
        <w:t>л</w:t>
      </w:r>
      <w:r w:rsidR="004E07DE">
        <w:rPr>
          <w:sz w:val="26"/>
          <w:szCs w:val="26"/>
        </w:rPr>
        <w:t>ьсовет</w:t>
      </w:r>
      <w:r w:rsidRPr="00825541">
        <w:rPr>
          <w:sz w:val="26"/>
          <w:szCs w:val="26"/>
        </w:rPr>
        <w:t>, а также планируемыми к принятию или изменению в текущем финансовом году.</w:t>
      </w:r>
    </w:p>
    <w:p w14:paraId="73CEC03E" w14:textId="2A4D2B1F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Если в качестве источнико</w:t>
      </w:r>
      <w:r>
        <w:rPr>
          <w:sz w:val="26"/>
          <w:szCs w:val="26"/>
        </w:rPr>
        <w:t xml:space="preserve">в финансирования дефицита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в 20</w:t>
      </w:r>
      <w:r w:rsidR="000A6D89">
        <w:rPr>
          <w:sz w:val="26"/>
          <w:szCs w:val="26"/>
        </w:rPr>
        <w:t>2</w:t>
      </w:r>
      <w:r w:rsidR="002E35D6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году и плановом периоде 20</w:t>
      </w:r>
      <w:r w:rsidR="000A6D89">
        <w:rPr>
          <w:sz w:val="26"/>
          <w:szCs w:val="26"/>
        </w:rPr>
        <w:t>2</w:t>
      </w:r>
      <w:r w:rsidR="002E35D6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0A6D89">
        <w:rPr>
          <w:sz w:val="26"/>
          <w:szCs w:val="26"/>
        </w:rPr>
        <w:t>2</w:t>
      </w:r>
      <w:r w:rsidR="002E35D6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14:paraId="5DB20BEC" w14:textId="0A286DCC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9. Для рассмотрения и согласования прогнозного объема бюджетных ассигнований на 20</w:t>
      </w:r>
      <w:r w:rsidR="000A6D89">
        <w:rPr>
          <w:sz w:val="26"/>
          <w:szCs w:val="26"/>
        </w:rPr>
        <w:t>2</w:t>
      </w:r>
      <w:r w:rsidR="002E35D6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- 20</w:t>
      </w:r>
      <w:r w:rsidR="000A6D89">
        <w:rPr>
          <w:sz w:val="26"/>
          <w:szCs w:val="26"/>
        </w:rPr>
        <w:t>2</w:t>
      </w:r>
      <w:r w:rsidR="002E35D6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годы субъекты бюджетного планирования представля</w:t>
      </w:r>
      <w:r>
        <w:rPr>
          <w:sz w:val="26"/>
          <w:szCs w:val="26"/>
        </w:rPr>
        <w:t xml:space="preserve">ют </w:t>
      </w:r>
      <w:proofErr w:type="gramStart"/>
      <w:r>
        <w:rPr>
          <w:sz w:val="26"/>
          <w:szCs w:val="26"/>
        </w:rPr>
        <w:t>в  администраци</w:t>
      </w:r>
      <w:r w:rsidR="004E07DE"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 xml:space="preserve"> </w:t>
      </w:r>
      <w:r w:rsidR="004E07DE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не позднее 1 июля 20</w:t>
      </w:r>
      <w:r w:rsidR="00916301">
        <w:rPr>
          <w:sz w:val="26"/>
          <w:szCs w:val="26"/>
        </w:rPr>
        <w:t>2</w:t>
      </w:r>
      <w:r w:rsidR="002E35D6">
        <w:rPr>
          <w:sz w:val="26"/>
          <w:szCs w:val="26"/>
        </w:rPr>
        <w:t>4</w:t>
      </w:r>
      <w:r w:rsidRPr="00825541">
        <w:rPr>
          <w:sz w:val="26"/>
          <w:szCs w:val="26"/>
        </w:rPr>
        <w:t xml:space="preserve"> года обоснования бюджетных ассигнований согласно приложению 2 к настоящему Порядку.  </w:t>
      </w:r>
    </w:p>
    <w:p w14:paraId="12805140" w14:textId="77777777" w:rsidR="00472C59" w:rsidRPr="005E691A" w:rsidRDefault="00472C59" w:rsidP="0096272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bookmarkStart w:id="4" w:name="Par96"/>
      <w:bookmarkStart w:id="5" w:name="Par173"/>
      <w:bookmarkEnd w:id="4"/>
      <w:bookmarkEnd w:id="5"/>
    </w:p>
    <w:p w14:paraId="5FB9C908" w14:textId="77777777" w:rsidR="00472C59" w:rsidRPr="005E691A" w:rsidRDefault="00472C59" w:rsidP="0096272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6"/>
          <w:szCs w:val="26"/>
        </w:rPr>
      </w:pPr>
      <w:bookmarkStart w:id="6" w:name="Par194"/>
      <w:bookmarkStart w:id="7" w:name="Par207"/>
      <w:bookmarkEnd w:id="6"/>
      <w:bookmarkEnd w:id="7"/>
      <w:r w:rsidRPr="005E691A">
        <w:rPr>
          <w:b/>
          <w:bCs/>
          <w:sz w:val="26"/>
          <w:szCs w:val="26"/>
        </w:rPr>
        <w:t>I</w:t>
      </w:r>
      <w:r w:rsidRPr="005E691A">
        <w:rPr>
          <w:b/>
          <w:bCs/>
          <w:sz w:val="26"/>
          <w:szCs w:val="26"/>
          <w:lang w:val="en-US"/>
        </w:rPr>
        <w:t>II</w:t>
      </w:r>
      <w:r w:rsidRPr="005E691A">
        <w:rPr>
          <w:b/>
          <w:bCs/>
          <w:sz w:val="26"/>
          <w:szCs w:val="26"/>
        </w:rPr>
        <w:t>. Методика    расчета нормативов    формирования расходов,</w:t>
      </w:r>
    </w:p>
    <w:p w14:paraId="75622E5D" w14:textId="77777777" w:rsidR="00472C59" w:rsidRPr="005E691A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связанных со служебными командировками на территории</w:t>
      </w:r>
    </w:p>
    <w:p w14:paraId="5299ACA8" w14:textId="77777777" w:rsidR="00472C59" w:rsidRPr="005E691A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Российской Федерации</w:t>
      </w:r>
    </w:p>
    <w:p w14:paraId="6C818112" w14:textId="77777777"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F4179CA" w14:textId="77777777"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1. 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- норматив расходов, связанных со служебными командировками) </w:t>
      </w:r>
    </w:p>
    <w:p w14:paraId="4DEA03BD" w14:textId="77777777" w:rsidR="00472C59" w:rsidRDefault="00472C59" w:rsidP="0066304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муниципальных  служащих</w:t>
      </w:r>
      <w:proofErr w:type="gramEnd"/>
      <w:r>
        <w:rPr>
          <w:sz w:val="26"/>
          <w:szCs w:val="26"/>
        </w:rPr>
        <w:t xml:space="preserve"> и работников  муниципальных учреждений, ограничивающих максимальный размер расходов на указанные цели, осуществляемых за счет средств  </w:t>
      </w:r>
      <w:r w:rsidR="00766A3D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бюджета.</w:t>
      </w:r>
    </w:p>
    <w:p w14:paraId="259E3CD5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29082AF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2. 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 ст. 161 Бюджетного кодекса Российской Федерации, ст. 168 Трудового кодекса Российской Федерации, постановления Правительства Российской Федерации от 13 октября 2008 года № 749 «Об особенностях направления работников в служебные командировки», Закона Липецкой области от 30 декабря 2005 года № 259-ОЗ «О государственной гражда</w:t>
      </w:r>
      <w:r>
        <w:rPr>
          <w:sz w:val="26"/>
          <w:szCs w:val="26"/>
        </w:rPr>
        <w:t>нской службе Липецкой области».</w:t>
      </w:r>
    </w:p>
    <w:p w14:paraId="3CF23C1B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14:paraId="33F8AB0E" w14:textId="77777777"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5C70A5B" w14:textId="77777777"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FE52FD5" w14:textId="77777777"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668D200" w14:textId="77777777"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E4D18BF" w14:textId="77777777"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EBB53EB" w14:textId="77777777" w:rsidR="00766A3D" w:rsidRDefault="00766A3D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38F3404" w14:textId="77777777" w:rsidR="00766A3D" w:rsidRDefault="00766A3D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7CB4887" w14:textId="77777777" w:rsidR="00916301" w:rsidRDefault="0091630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CAA6365" w14:textId="77777777" w:rsidR="00766A3D" w:rsidRDefault="00766A3D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FB3F960" w14:textId="77777777"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672AFFD" w14:textId="688CC30F" w:rsidR="00472C59" w:rsidRDefault="00472C59" w:rsidP="00634C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B240231" w14:textId="2F7519A6" w:rsidR="00B45D11" w:rsidRDefault="00B45D11" w:rsidP="00634C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A65B4EB" w14:textId="6ADA7D60" w:rsidR="00B45D11" w:rsidRDefault="00B45D11" w:rsidP="00634C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08BC31" w14:textId="77777777" w:rsidR="00B45D11" w:rsidRPr="00825541" w:rsidRDefault="00B45D11" w:rsidP="00634C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472C59" w:rsidRPr="00825541" w14:paraId="2E201068" w14:textId="77777777">
        <w:tc>
          <w:tcPr>
            <w:tcW w:w="5868" w:type="dxa"/>
          </w:tcPr>
          <w:p w14:paraId="28D66E21" w14:textId="77777777" w:rsidR="00472C59" w:rsidRPr="00825541" w:rsidRDefault="00472C59" w:rsidP="0087303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  <w:bookmarkStart w:id="8" w:name="Par228"/>
            <w:bookmarkEnd w:id="8"/>
          </w:p>
        </w:tc>
        <w:tc>
          <w:tcPr>
            <w:tcW w:w="4140" w:type="dxa"/>
          </w:tcPr>
          <w:p w14:paraId="454BAD26" w14:textId="77777777" w:rsidR="00472C59" w:rsidRPr="00FD5111" w:rsidRDefault="00472C59" w:rsidP="0087303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D5111">
              <w:t>Приложение 1</w:t>
            </w:r>
          </w:p>
          <w:p w14:paraId="033E5763" w14:textId="77777777" w:rsidR="00472C59" w:rsidRPr="00FD5111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D5111">
              <w:t>к  Порядку</w:t>
            </w:r>
            <w:proofErr w:type="gramEnd"/>
            <w:r w:rsidRPr="00FD5111">
              <w:t xml:space="preserve"> планирования бюджетных ассигнований бюджета</w:t>
            </w:r>
            <w:r w:rsidR="008D1B65">
              <w:t xml:space="preserve"> сельского поселения Мазейский сельсовет</w:t>
            </w:r>
          </w:p>
          <w:p w14:paraId="09AB1682" w14:textId="0E411049" w:rsidR="00472C59" w:rsidRPr="00FD5111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FD5111">
              <w:t>на 20</w:t>
            </w:r>
            <w:r w:rsidR="000A6D89">
              <w:t>2</w:t>
            </w:r>
            <w:r w:rsidR="002E35D6">
              <w:t>5</w:t>
            </w:r>
            <w:r w:rsidRPr="00FD5111">
              <w:t xml:space="preserve"> год и на плановый период</w:t>
            </w:r>
          </w:p>
          <w:p w14:paraId="038B2CC9" w14:textId="3DAA671A" w:rsidR="00472C59" w:rsidRPr="00FD5111" w:rsidRDefault="000A6D89" w:rsidP="0087303E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2E35D6">
              <w:t>6</w:t>
            </w:r>
            <w:r w:rsidR="00916301">
              <w:t xml:space="preserve"> </w:t>
            </w:r>
            <w:r w:rsidR="00472C59" w:rsidRPr="00FD5111">
              <w:t>и 20</w:t>
            </w:r>
            <w:r>
              <w:t>2</w:t>
            </w:r>
            <w:r w:rsidR="002E35D6">
              <w:t>7</w:t>
            </w:r>
            <w:r w:rsidR="00472C59" w:rsidRPr="00FD5111">
              <w:t xml:space="preserve"> годов</w:t>
            </w:r>
          </w:p>
          <w:p w14:paraId="0D41BDEE" w14:textId="77777777" w:rsidR="00472C59" w:rsidRPr="00825541" w:rsidRDefault="00472C59" w:rsidP="008730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F223A85" w14:textId="77777777" w:rsidR="00472C59" w:rsidRPr="00825541" w:rsidRDefault="00472C59" w:rsidP="0096272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F2BB540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AD551E5" w14:textId="77777777"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9" w:name="Par236"/>
      <w:bookmarkEnd w:id="9"/>
      <w:r w:rsidRPr="00825541">
        <w:rPr>
          <w:b/>
          <w:bCs/>
          <w:sz w:val="26"/>
          <w:szCs w:val="26"/>
        </w:rPr>
        <w:t>ПОЛОЖЕНИЕ</w:t>
      </w:r>
    </w:p>
    <w:p w14:paraId="74B3A72A" w14:textId="77777777"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5541">
        <w:rPr>
          <w:b/>
          <w:bCs/>
          <w:sz w:val="26"/>
          <w:szCs w:val="26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14:paraId="2B20E275" w14:textId="77777777"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79C6112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544BCB7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Настоящее Положение определяет порядок проведения конкурса на лучшие показатели качества бюджетного планирования субъекто</w:t>
      </w:r>
      <w:r>
        <w:rPr>
          <w:sz w:val="26"/>
          <w:szCs w:val="26"/>
        </w:rPr>
        <w:t xml:space="preserve">в бюджетного планирования </w:t>
      </w:r>
      <w:r w:rsidR="00766A3D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при распределении бюджета принимаемых обязательств (далее - Положение).</w:t>
      </w:r>
    </w:p>
    <w:p w14:paraId="290895C5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</w:t>
      </w:r>
      <w:r>
        <w:rPr>
          <w:sz w:val="26"/>
          <w:szCs w:val="26"/>
        </w:rPr>
        <w:t>администраци</w:t>
      </w:r>
      <w:r w:rsidR="00766A3D">
        <w:rPr>
          <w:sz w:val="26"/>
          <w:szCs w:val="26"/>
        </w:rPr>
        <w:t>ей сельского поселения</w:t>
      </w:r>
      <w:r w:rsidRPr="00825541">
        <w:rPr>
          <w:sz w:val="26"/>
          <w:szCs w:val="26"/>
        </w:rPr>
        <w:t>.</w:t>
      </w:r>
    </w:p>
    <w:p w14:paraId="49665F83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</w:t>
      </w:r>
      <w:r>
        <w:rPr>
          <w:sz w:val="26"/>
          <w:szCs w:val="26"/>
        </w:rPr>
        <w:t xml:space="preserve">ичия более трех соответствующих   предложений органов    </w:t>
      </w:r>
      <w:proofErr w:type="gramStart"/>
      <w:r>
        <w:rPr>
          <w:sz w:val="26"/>
          <w:szCs w:val="26"/>
        </w:rPr>
        <w:t>местного  самоуправления</w:t>
      </w:r>
      <w:proofErr w:type="gramEnd"/>
      <w:r>
        <w:rPr>
          <w:sz w:val="26"/>
          <w:szCs w:val="26"/>
        </w:rPr>
        <w:t xml:space="preserve">  в пределах имеющихся бюджетных ресурсов.                                                                                           </w:t>
      </w:r>
    </w:p>
    <w:p w14:paraId="776B0039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Par245"/>
      <w:bookmarkEnd w:id="10"/>
      <w:r w:rsidRPr="00825541">
        <w:rPr>
          <w:sz w:val="26"/>
          <w:szCs w:val="26"/>
        </w:rPr>
        <w:t>3. Предложение для участия в конкурсном распределении должно содержать:</w:t>
      </w:r>
    </w:p>
    <w:p w14:paraId="5EF49087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1) Нормативный акт (проект нормативного акта), предусматривающий новое расходное обязательство.</w:t>
      </w:r>
    </w:p>
    <w:p w14:paraId="675974C4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14:paraId="6DE1685B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14:paraId="7B6D4D23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4) Обоснованную сумму затрат на реализацию каждого мероприятия на очередной финансовый год и плановый период.</w:t>
      </w:r>
    </w:p>
    <w:p w14:paraId="2B352F14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5) Информацию о возможности оптимизации действующих расходных обязательств в связи с реализацией вновь принимаемых расходных обязательств.</w:t>
      </w:r>
    </w:p>
    <w:p w14:paraId="325BD361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14:paraId="07C90429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5. В ходе конкурсного распределения оценивается эффективность планируемых мероприятий.</w:t>
      </w:r>
    </w:p>
    <w:p w14:paraId="45B15D27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6. В ходе конкурсного распределения учитывается следующая приоритетность:</w:t>
      </w:r>
    </w:p>
    <w:p w14:paraId="404F8D37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14:paraId="46E94DF9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14:paraId="7F611EDF" w14:textId="58ACE783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7. В случае если средств на реализацию рассмотренных в результате конкурсного </w:t>
      </w:r>
      <w:r w:rsidRPr="00825541">
        <w:rPr>
          <w:sz w:val="26"/>
          <w:szCs w:val="26"/>
        </w:rPr>
        <w:lastRenderedPageBreak/>
        <w:t>распределения предложений недостато</w:t>
      </w:r>
      <w:r>
        <w:rPr>
          <w:sz w:val="26"/>
          <w:szCs w:val="26"/>
        </w:rPr>
        <w:t>чно, администраци</w:t>
      </w:r>
      <w:r w:rsidR="00766A3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66A3D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направляет соответствующ</w:t>
      </w:r>
      <w:r w:rsidR="00766A3D">
        <w:rPr>
          <w:sz w:val="26"/>
          <w:szCs w:val="26"/>
        </w:rPr>
        <w:t>ему</w:t>
      </w:r>
      <w:r w:rsidR="00382656">
        <w:rPr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 w:rsidR="00766A3D">
        <w:rPr>
          <w:sz w:val="26"/>
          <w:szCs w:val="26"/>
        </w:rPr>
        <w:t>у</w:t>
      </w:r>
      <w:r>
        <w:rPr>
          <w:sz w:val="26"/>
          <w:szCs w:val="26"/>
        </w:rPr>
        <w:t xml:space="preserve"> местного самоуправления </w:t>
      </w:r>
      <w:r w:rsidRPr="00825541">
        <w:rPr>
          <w:sz w:val="26"/>
          <w:szCs w:val="26"/>
        </w:rPr>
        <w:t>обращение об оптимизации расходов на их реализацию.</w:t>
      </w:r>
    </w:p>
    <w:p w14:paraId="4BEA53E9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При положительном рассмотрении обращения соотв</w:t>
      </w:r>
      <w:r>
        <w:rPr>
          <w:sz w:val="26"/>
          <w:szCs w:val="26"/>
        </w:rPr>
        <w:t xml:space="preserve">етствующим главным распорядителям органа местного самоуправления </w:t>
      </w:r>
      <w:r w:rsidRPr="00825541">
        <w:rPr>
          <w:sz w:val="26"/>
          <w:szCs w:val="26"/>
        </w:rPr>
        <w:t>данное предложение учитывается при распределении бюджетных ассигнований на вновь принимаемые расходные обязательства.</w:t>
      </w:r>
    </w:p>
    <w:p w14:paraId="77A1F812" w14:textId="77777777"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472C59" w:rsidRPr="00825541" w:rsidSect="00B525FF">
          <w:headerReference w:type="default" r:id="rId8"/>
          <w:pgSz w:w="11905" w:h="16838"/>
          <w:pgMar w:top="709" w:right="706" w:bottom="851" w:left="1276" w:header="720" w:footer="720" w:gutter="0"/>
          <w:cols w:space="720"/>
          <w:noEndnote/>
          <w:titlePg/>
          <w:docGrid w:linePitch="326"/>
        </w:sectPr>
      </w:pPr>
      <w:r w:rsidRPr="00825541">
        <w:rPr>
          <w:sz w:val="26"/>
          <w:szCs w:val="26"/>
        </w:rPr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</w:t>
      </w:r>
    </w:p>
    <w:tbl>
      <w:tblPr>
        <w:tblW w:w="14868" w:type="dxa"/>
        <w:tblInd w:w="-106" w:type="dxa"/>
        <w:tblLook w:val="01E0" w:firstRow="1" w:lastRow="1" w:firstColumn="1" w:lastColumn="1" w:noHBand="0" w:noVBand="0"/>
      </w:tblPr>
      <w:tblGrid>
        <w:gridCol w:w="9288"/>
        <w:gridCol w:w="5580"/>
      </w:tblGrid>
      <w:tr w:rsidR="00472C59" w:rsidRPr="00906EC3" w14:paraId="0EF9C37A" w14:textId="77777777">
        <w:tc>
          <w:tcPr>
            <w:tcW w:w="9288" w:type="dxa"/>
          </w:tcPr>
          <w:p w14:paraId="1BB6AFFF" w14:textId="77777777" w:rsidR="00472C59" w:rsidRPr="00906EC3" w:rsidRDefault="00472C59" w:rsidP="0087303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4A8A7B04" w14:textId="77777777" w:rsidR="00766A3D" w:rsidRPr="00FD5111" w:rsidRDefault="00766A3D" w:rsidP="00766A3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D5111">
              <w:t xml:space="preserve">Приложение </w:t>
            </w:r>
            <w:r>
              <w:t>2</w:t>
            </w:r>
          </w:p>
          <w:p w14:paraId="3D9E16D4" w14:textId="77777777" w:rsidR="00766A3D" w:rsidRPr="00FD5111" w:rsidRDefault="00766A3D" w:rsidP="00766A3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D5111">
              <w:t>к  Порядку</w:t>
            </w:r>
            <w:proofErr w:type="gramEnd"/>
            <w:r w:rsidRPr="00FD5111">
              <w:t xml:space="preserve"> планирования бюджетных ассигнований бюджета</w:t>
            </w:r>
            <w:r>
              <w:t xml:space="preserve"> сельского поселения Мазейский сельсовет</w:t>
            </w:r>
          </w:p>
          <w:p w14:paraId="74DE9CB4" w14:textId="7CFE53F7" w:rsidR="00766A3D" w:rsidRPr="00FD5111" w:rsidRDefault="00766A3D" w:rsidP="00766A3D">
            <w:pPr>
              <w:widowControl w:val="0"/>
              <w:autoSpaceDE w:val="0"/>
              <w:autoSpaceDN w:val="0"/>
              <w:adjustRightInd w:val="0"/>
            </w:pPr>
            <w:r w:rsidRPr="00FD5111">
              <w:t>на 20</w:t>
            </w:r>
            <w:r w:rsidR="000A6D89">
              <w:t>2</w:t>
            </w:r>
            <w:r w:rsidR="002E35D6">
              <w:t>5</w:t>
            </w:r>
            <w:r w:rsidRPr="00FD5111">
              <w:t xml:space="preserve"> год и на плановый период</w:t>
            </w:r>
          </w:p>
          <w:p w14:paraId="1B2E8F7E" w14:textId="2ED33DE5" w:rsidR="00766A3D" w:rsidRPr="00FD5111" w:rsidRDefault="00766A3D" w:rsidP="00766A3D">
            <w:pPr>
              <w:widowControl w:val="0"/>
              <w:autoSpaceDE w:val="0"/>
              <w:autoSpaceDN w:val="0"/>
              <w:adjustRightInd w:val="0"/>
            </w:pPr>
            <w:r w:rsidRPr="00FD5111">
              <w:t>20</w:t>
            </w:r>
            <w:r w:rsidR="000A6D89">
              <w:t>2</w:t>
            </w:r>
            <w:r w:rsidR="002E35D6">
              <w:t>6</w:t>
            </w:r>
            <w:r w:rsidRPr="00FD5111">
              <w:t xml:space="preserve"> и 20</w:t>
            </w:r>
            <w:r w:rsidR="000A6D89">
              <w:t>2</w:t>
            </w:r>
            <w:r w:rsidR="002E35D6">
              <w:t>7</w:t>
            </w:r>
            <w:r w:rsidRPr="00FD5111">
              <w:t xml:space="preserve"> годов</w:t>
            </w:r>
          </w:p>
          <w:p w14:paraId="6443900A" w14:textId="77777777" w:rsidR="00472C59" w:rsidRPr="00906EC3" w:rsidRDefault="00472C59" w:rsidP="008730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ECCCBC1" w14:textId="77777777" w:rsidR="00472C59" w:rsidRPr="006B7B78" w:rsidRDefault="00472C59" w:rsidP="000C15D0">
      <w:pPr>
        <w:widowControl w:val="0"/>
        <w:autoSpaceDE w:val="0"/>
        <w:autoSpaceDN w:val="0"/>
        <w:adjustRightInd w:val="0"/>
        <w:jc w:val="both"/>
      </w:pPr>
    </w:p>
    <w:p w14:paraId="31B179F0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ОБОСНОВАНИЕ БЮДЖЕТНЫХ АССИГНОВАНИЙ</w:t>
      </w:r>
    </w:p>
    <w:p w14:paraId="009FC954" w14:textId="77777777" w:rsidR="00472C59" w:rsidRPr="006B7B78" w:rsidRDefault="00472C59" w:rsidP="0096272E">
      <w:pPr>
        <w:widowControl w:val="0"/>
        <w:autoSpaceDE w:val="0"/>
        <w:autoSpaceDN w:val="0"/>
        <w:adjustRightInd w:val="0"/>
        <w:rPr>
          <w:b/>
          <w:bCs/>
        </w:rPr>
      </w:pPr>
    </w:p>
    <w:p w14:paraId="0CFB4687" w14:textId="77777777" w:rsidR="00472C59" w:rsidRPr="006B7B78" w:rsidRDefault="00472C59" w:rsidP="009627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B78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14:paraId="1ECD6690" w14:textId="77777777" w:rsidR="00472C59" w:rsidRPr="000C15D0" w:rsidRDefault="00472C59" w:rsidP="000C15D0">
      <w:pPr>
        <w:pStyle w:val="ConsPlusNonforma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66A3D">
        <w:rPr>
          <w:rFonts w:ascii="Times New Roman" w:hAnsi="Times New Roman" w:cs="Times New Roman"/>
          <w:sz w:val="24"/>
          <w:szCs w:val="24"/>
        </w:rPr>
        <w:t>местного</w:t>
      </w:r>
      <w:r w:rsidRPr="006B7B78">
        <w:rPr>
          <w:rFonts w:ascii="Times New Roman" w:hAnsi="Times New Roman" w:cs="Times New Roman"/>
          <w:sz w:val="24"/>
          <w:szCs w:val="24"/>
        </w:rPr>
        <w:t xml:space="preserve"> бюджета _____________________________________________________________________________________________</w:t>
      </w:r>
    </w:p>
    <w:p w14:paraId="48E46629" w14:textId="77777777"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  Форма </w:t>
      </w:r>
      <w:r>
        <w:t>№</w:t>
      </w:r>
      <w:r w:rsidRPr="006B7B78">
        <w:t xml:space="preserve"> 1</w:t>
      </w:r>
    </w:p>
    <w:p w14:paraId="7D300BCB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СВОД БЮДЖЕТНЫХ АССИГНОВАНИЙ</w:t>
      </w:r>
    </w:p>
    <w:p w14:paraId="37416BA0" w14:textId="77777777" w:rsidR="00472C59" w:rsidRPr="006B7B78" w:rsidRDefault="00472C59" w:rsidP="0096272E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49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9"/>
        <w:gridCol w:w="1379"/>
        <w:gridCol w:w="1170"/>
        <w:gridCol w:w="1053"/>
        <w:gridCol w:w="1287"/>
        <w:gridCol w:w="1287"/>
        <w:gridCol w:w="1287"/>
        <w:gridCol w:w="1609"/>
      </w:tblGrid>
      <w:tr w:rsidR="00472C59" w:rsidRPr="006B7B78" w14:paraId="1DA854ED" w14:textId="77777777">
        <w:trPr>
          <w:tblCellSpacing w:w="5" w:type="nil"/>
        </w:trPr>
        <w:tc>
          <w:tcPr>
            <w:tcW w:w="5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A9CC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Бюджетные </w:t>
            </w:r>
            <w:r>
              <w:t>ассигнования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DA5A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Раздел</w:t>
            </w:r>
          </w:p>
          <w:p w14:paraId="2DF9FC2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(подраздел)</w:t>
            </w:r>
          </w:p>
          <w:p w14:paraId="6A4BF67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ФКР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BA5F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 бюджетных ассигнований, тыс. руб.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C154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Примечания</w:t>
            </w:r>
          </w:p>
        </w:tc>
      </w:tr>
      <w:tr w:rsidR="00472C59" w:rsidRPr="006B7B78" w14:paraId="43248C98" w14:textId="77777777">
        <w:trPr>
          <w:tblCellSpacing w:w="5" w:type="nil"/>
        </w:trPr>
        <w:tc>
          <w:tcPr>
            <w:tcW w:w="58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EDAA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7B26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402E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отчетный</w:t>
            </w:r>
          </w:p>
          <w:p w14:paraId="04A0C1A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0B8D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текущий</w:t>
            </w:r>
          </w:p>
          <w:p w14:paraId="3630064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D49B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14:paraId="5AB1408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64A0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14:paraId="55538C9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14:paraId="0146769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F8B7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14:paraId="2BD6389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14:paraId="5444B39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B27D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2C59" w:rsidRPr="006B7B78" w14:paraId="1693D45B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2781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6C2A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683D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3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DB78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EA9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5801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EE48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7    </w:t>
            </w: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17BB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8     </w:t>
            </w:r>
          </w:p>
        </w:tc>
      </w:tr>
      <w:tr w:rsidR="00472C59" w:rsidRPr="006B7B78" w14:paraId="6545B45D" w14:textId="77777777">
        <w:trPr>
          <w:tblCellSpacing w:w="5" w:type="nil"/>
        </w:trPr>
        <w:tc>
          <w:tcPr>
            <w:tcW w:w="149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555D" w14:textId="77777777" w:rsidR="00472C59" w:rsidRPr="006B7B78" w:rsidRDefault="00472C59" w:rsidP="00766A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ДЕЙСТВУЮЩИЕ ОБЯЗАТЕЛЬСТВА   </w:t>
            </w:r>
            <w:r w:rsidR="00766A3D">
              <w:rPr>
                <w:b/>
                <w:bCs/>
              </w:rPr>
              <w:t>МЕСТНОГО</w:t>
            </w:r>
            <w:r w:rsidRPr="006B7B78">
              <w:rPr>
                <w:b/>
                <w:bCs/>
              </w:rPr>
              <w:t xml:space="preserve"> БЮДЖЕТА</w:t>
            </w:r>
          </w:p>
        </w:tc>
      </w:tr>
      <w:tr w:rsidR="00472C59" w:rsidRPr="006B7B78" w14:paraId="1E3F5943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53CF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выполнения полномочий   </w:t>
            </w:r>
          </w:p>
          <w:p w14:paraId="35A16A4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органов </w:t>
            </w:r>
            <w:r>
              <w:t>местного самоуправления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4B1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8594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664F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C45F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45C8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C4C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7A9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7143239D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027B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казенных учреждений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0A98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4078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22A2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6E42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179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1F11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BF00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20637E1A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A225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бюджетных и </w:t>
            </w:r>
            <w:proofErr w:type="gramStart"/>
            <w:r w:rsidRPr="006B7B78">
              <w:t>автономных  учреждений</w:t>
            </w:r>
            <w:proofErr w:type="gramEnd"/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52C0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744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8F96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4C44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B14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3BFF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7931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EAE028F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978A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</w:t>
            </w:r>
            <w:proofErr w:type="gramStart"/>
            <w:r w:rsidRPr="006B7B78">
              <w:t xml:space="preserve">числе:   </w:t>
            </w:r>
            <w:proofErr w:type="gramEnd"/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5490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030A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EBC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C50F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9D5E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BE6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8F9A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67F652EC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51D1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субсидии на </w:t>
            </w:r>
            <w:proofErr w:type="gramStart"/>
            <w:r w:rsidRPr="006B7B78">
              <w:t>финансовое  обеспечение</w:t>
            </w:r>
            <w:proofErr w:type="gramEnd"/>
          </w:p>
          <w:p w14:paraId="5D58C4F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ного задания на оказание             </w:t>
            </w:r>
          </w:p>
          <w:p w14:paraId="3189A6A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ных услуг (выполнение </w:t>
            </w:r>
            <w:proofErr w:type="gramStart"/>
            <w:r w:rsidRPr="006B7B78">
              <w:t xml:space="preserve">работ)   </w:t>
            </w:r>
            <w:proofErr w:type="gramEnd"/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C1E5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544E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16F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78D3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088F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412E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4E15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A410121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8130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 xml:space="preserve">, не связанные с возмещением нормативных затрат на </w:t>
            </w:r>
            <w:proofErr w:type="gramStart"/>
            <w:r>
              <w:t>оказание  муниципальных</w:t>
            </w:r>
            <w:proofErr w:type="gramEnd"/>
            <w:r>
              <w:t xml:space="preserve"> услуг в соответствии с муниципальным заданием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EF7F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AB0E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0FA9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A2B9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6939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83AD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5BB5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7403D29D" w14:textId="77777777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5008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Социальное обеспечение (кроме публичных        </w:t>
            </w:r>
          </w:p>
          <w:p w14:paraId="5881A44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>нормативных  обязательств</w:t>
            </w:r>
            <w:proofErr w:type="gramEnd"/>
            <w:r w:rsidRPr="006B7B78">
              <w:t xml:space="preserve">)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87962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81AA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43534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DE13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15FDC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B6A73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39F1F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EC055AE" w14:textId="77777777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3BAF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Обслуживание  муниципаль</w:t>
            </w:r>
            <w:r w:rsidRPr="006B7B78">
              <w:t>ного</w:t>
            </w:r>
            <w:proofErr w:type="gramEnd"/>
            <w:r w:rsidRPr="006B7B78">
              <w:t xml:space="preserve"> долга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9296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5C4F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2C18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6300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E59C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73F8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DC6C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A33013C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3B85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Бюджетные инвестиции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2FFE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FF9C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E8F0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2C94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782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C0AB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433C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1E4F18B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3072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6516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D243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36FB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133C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CBFB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FE7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9A75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45AEE2BC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34BE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>Субсидии  юридическим</w:t>
            </w:r>
            <w:proofErr w:type="gramEnd"/>
            <w:r w:rsidRPr="006B7B78">
              <w:t xml:space="preserve"> лицам  (за и</w:t>
            </w:r>
            <w:r>
              <w:t>сключением субсидий муниципаль</w:t>
            </w:r>
            <w:r w:rsidRPr="006B7B78">
              <w:t xml:space="preserve">ным учреждениям),           </w:t>
            </w:r>
          </w:p>
          <w:p w14:paraId="1A53675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индивидуальным </w:t>
            </w:r>
            <w:proofErr w:type="gramStart"/>
            <w:r w:rsidRPr="006B7B78">
              <w:t xml:space="preserve">предпринимателям,   </w:t>
            </w:r>
            <w:proofErr w:type="gramEnd"/>
            <w:r w:rsidRPr="006B7B78">
              <w:t xml:space="preserve"> физическим л</w:t>
            </w:r>
            <w:r>
              <w:t xml:space="preserve">ицам - производителям товаров,  </w:t>
            </w:r>
            <w:r w:rsidRPr="006B7B78">
              <w:t xml:space="preserve">работ, услуг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00B3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BD11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1467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8CDF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195C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BDD7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06D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F9C6396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D198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Иные бюджетные ассигнования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9BBC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538F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7A27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FA57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B4A3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A786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7E4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7D1B11C7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51E8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B7B78">
              <w:rPr>
                <w:b/>
                <w:bCs/>
              </w:rPr>
              <w:t xml:space="preserve">Итого </w:t>
            </w:r>
            <w:proofErr w:type="gramStart"/>
            <w:r w:rsidRPr="006B7B78">
              <w:rPr>
                <w:b/>
                <w:bCs/>
              </w:rPr>
              <w:t>действующих  обязательств</w:t>
            </w:r>
            <w:proofErr w:type="gramEnd"/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0DAE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x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A18F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DC30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EEB6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AD4A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C972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0A65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72C59" w:rsidRPr="006B7B78" w14:paraId="3776F607" w14:textId="77777777">
        <w:trPr>
          <w:tblCellSpacing w:w="5" w:type="nil"/>
        </w:trPr>
        <w:tc>
          <w:tcPr>
            <w:tcW w:w="149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5F0E3" w14:textId="77777777" w:rsidR="00472C59" w:rsidRPr="006B7B78" w:rsidRDefault="00472C59" w:rsidP="00766A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ПРИНИМАЕМЫЕ ОБЯЗАТЕЛЬСТВА </w:t>
            </w:r>
            <w:r w:rsidR="00766A3D">
              <w:rPr>
                <w:b/>
                <w:bCs/>
              </w:rPr>
              <w:t>МЕСТНОГО</w:t>
            </w:r>
            <w:r w:rsidRPr="006B7B78">
              <w:rPr>
                <w:b/>
                <w:bCs/>
              </w:rPr>
              <w:t xml:space="preserve"> БЮДЖЕТА</w:t>
            </w:r>
          </w:p>
        </w:tc>
      </w:tr>
      <w:tr w:rsidR="00472C59" w:rsidRPr="006B7B78" w14:paraId="4769D6BB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941E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Обеспечение выпо</w:t>
            </w:r>
            <w:r>
              <w:t xml:space="preserve">лнения полномочий              </w:t>
            </w:r>
            <w:r w:rsidRPr="006B7B78">
              <w:t xml:space="preserve"> органов </w:t>
            </w:r>
            <w:r>
              <w:t>местного самоуправления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598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1F16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7CAD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CCD8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59BD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790B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7BCF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2B1F2FCA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F8CD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казенных учреждений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E3D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3200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132A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A5F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B5C7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6ADA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1900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62CDC8B0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92AA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бюджетных и автономных учреждений  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6337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049A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71A3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645F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6EA3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4703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1A9D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70B26375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9067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</w:t>
            </w:r>
            <w:proofErr w:type="gramStart"/>
            <w:r w:rsidRPr="006B7B78">
              <w:t xml:space="preserve">числе:   </w:t>
            </w:r>
            <w:proofErr w:type="gramEnd"/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AE19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D6B8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39FD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7EDF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12E6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D905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8182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3E69F7B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E658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финанс</w:t>
            </w:r>
            <w:r>
              <w:t xml:space="preserve">овое обеспечение муниципального </w:t>
            </w:r>
            <w:r w:rsidRPr="006B7B78">
              <w:t>з</w:t>
            </w:r>
            <w:r>
              <w:t xml:space="preserve">адания на </w:t>
            </w:r>
            <w:proofErr w:type="gramStart"/>
            <w:r>
              <w:t>оказание  муниципаль</w:t>
            </w:r>
            <w:r w:rsidRPr="006B7B78">
              <w:t>ных</w:t>
            </w:r>
            <w:proofErr w:type="gramEnd"/>
            <w:r w:rsidRPr="006B7B78">
              <w:t xml:space="preserve"> услуг (выполнение работ)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AE1B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1D6E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D9F2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691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F93F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C20D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4448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36E03F9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0E562" w14:textId="77777777" w:rsidR="00472C59" w:rsidRPr="006B7B78" w:rsidRDefault="00472C59" w:rsidP="00802E06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>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CC72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FCB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9AE0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56A5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DE08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C639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5F7B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7F98833C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B3A0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Публичные нормативные обязательства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DFED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5CE2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27E6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896F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3DE9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F196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F4AE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49987246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F8B6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Социальное обеспечение (кроме публичных        </w:t>
            </w:r>
          </w:p>
          <w:p w14:paraId="38C4034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нормативных   </w:t>
            </w:r>
            <w:proofErr w:type="gramStart"/>
            <w:r w:rsidRPr="006B7B78">
              <w:t xml:space="preserve">обязательств)   </w:t>
            </w:r>
            <w:proofErr w:type="gramEnd"/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F77B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1748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094A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4495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EC46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B08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2000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6107ECDB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4BDD2" w14:textId="77777777" w:rsidR="00472C59" w:rsidRPr="006B7B78" w:rsidRDefault="00472C59" w:rsidP="00C20B50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 xml:space="preserve">Обслуживание  </w:t>
            </w:r>
            <w:r>
              <w:t>муниципаль</w:t>
            </w:r>
            <w:r w:rsidRPr="006B7B78">
              <w:t>ного</w:t>
            </w:r>
            <w:proofErr w:type="gramEnd"/>
            <w:r w:rsidRPr="006B7B78">
              <w:t xml:space="preserve"> долга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30BB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4361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B809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2283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D47E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D44A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FE10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988956D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16735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Бюджетные инвестиции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52912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97CE9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DCC0D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E86A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0248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759C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6B898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411701DA" w14:textId="77777777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9611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6DCDA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77388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0DAC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96CE0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6BB1E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95857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2E4B9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146F1478" w14:textId="77777777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ED6C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>Субсидии  юридическим</w:t>
            </w:r>
            <w:proofErr w:type="gramEnd"/>
            <w:r w:rsidRPr="006B7B78">
              <w:t xml:space="preserve"> лицам (за исключением субсидий </w:t>
            </w:r>
            <w:r>
              <w:t>муниципаль</w:t>
            </w:r>
            <w:r w:rsidRPr="006B7B78">
              <w:t xml:space="preserve">ным  учреждениям),           </w:t>
            </w:r>
          </w:p>
          <w:p w14:paraId="1073185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>индивидуальным  предпринимателям</w:t>
            </w:r>
            <w:proofErr w:type="gramEnd"/>
            <w:r w:rsidRPr="006B7B78">
              <w:t xml:space="preserve">,       </w:t>
            </w:r>
          </w:p>
          <w:p w14:paraId="2A799F5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физическим лицам - производителям товаров, </w:t>
            </w:r>
          </w:p>
          <w:p w14:paraId="16E2AF5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работ, услуг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E45B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49F5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2D3F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A2CA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0DE9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6FB8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B386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17D1B384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105A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Иные бюджетные ассигнования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2AB2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C44E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BBD5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A81C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16F5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9DB8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7082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7CB88DC4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08A85" w14:textId="77777777" w:rsidR="00472C59" w:rsidRPr="00FB3FA1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3FA1">
              <w:rPr>
                <w:b/>
                <w:bCs/>
              </w:rPr>
              <w:t xml:space="preserve">Итого принимаемых    обязательств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EF9A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CD76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8DA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3E85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5B6B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035A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7C62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B08A380" w14:textId="77777777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397BB" w14:textId="77777777" w:rsidR="00472C59" w:rsidRPr="00FB3FA1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3FA1">
              <w:rPr>
                <w:b/>
                <w:bCs/>
              </w:rPr>
              <w:t>Всего действующих и принимаемых обязательств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0C0C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0054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6779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A1B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5C1D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B2ED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031F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5751AC6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p w14:paraId="58911461" w14:textId="77777777"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Форма </w:t>
      </w:r>
      <w:r>
        <w:t>№</w:t>
      </w:r>
      <w:r w:rsidRPr="006B7B78">
        <w:t xml:space="preserve"> 2</w:t>
      </w:r>
    </w:p>
    <w:p w14:paraId="50C7C4D3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14:paraId="1AD6A899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 xml:space="preserve">ПОКАЗАТЕЛИ </w:t>
      </w:r>
      <w:r>
        <w:rPr>
          <w:b/>
          <w:bCs/>
        </w:rPr>
        <w:t>МУНИЦИПАЛЬ</w:t>
      </w:r>
      <w:r w:rsidRPr="006B7B78">
        <w:rPr>
          <w:b/>
          <w:bCs/>
        </w:rPr>
        <w:t>НОГО ЗАДАНИЯ</w:t>
      </w:r>
    </w:p>
    <w:p w14:paraId="380EB62C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tbl>
      <w:tblPr>
        <w:tblW w:w="1522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404"/>
        <w:gridCol w:w="1404"/>
        <w:gridCol w:w="2089"/>
        <w:gridCol w:w="1583"/>
        <w:gridCol w:w="1819"/>
        <w:gridCol w:w="1701"/>
        <w:gridCol w:w="1984"/>
      </w:tblGrid>
      <w:tr w:rsidR="00472C59" w:rsidRPr="006B7B78" w14:paraId="568D241D" w14:textId="77777777">
        <w:trPr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F7F7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Наименование</w:t>
            </w:r>
          </w:p>
          <w:p w14:paraId="7B7ABF8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14:paraId="2F12146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 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4969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Единица</w:t>
            </w:r>
          </w:p>
          <w:p w14:paraId="3C32186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измерения</w:t>
            </w:r>
          </w:p>
          <w:p w14:paraId="68DE7FA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объема</w:t>
            </w:r>
          </w:p>
          <w:p w14:paraId="3AD33262" w14:textId="77777777"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14:paraId="5340ACD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14:paraId="7333D31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6773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14:paraId="1288730B" w14:textId="77777777"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14:paraId="17B21C5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14:paraId="26F67AB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(работы),</w:t>
            </w:r>
          </w:p>
          <w:p w14:paraId="58CFA0E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C2AD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14:paraId="5AE33B3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затраты,</w:t>
            </w:r>
          </w:p>
          <w:p w14:paraId="5A62812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непосредст</w:t>
            </w:r>
            <w:r>
              <w:t>венно</w:t>
            </w:r>
          </w:p>
          <w:p w14:paraId="10023B9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связанные</w:t>
            </w:r>
          </w:p>
          <w:p w14:paraId="40B4079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 оказанием</w:t>
            </w:r>
          </w:p>
          <w:p w14:paraId="5592E9A4" w14:textId="77777777" w:rsidR="00472C59" w:rsidRPr="006B7B78" w:rsidRDefault="00472C59" w:rsidP="000C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14:paraId="001A199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14:paraId="0455582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(выполнением</w:t>
            </w:r>
          </w:p>
          <w:p w14:paraId="5922B76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14:paraId="23E2518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14:paraId="3C5E85B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C262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14:paraId="4B9179B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14:paraId="26F84F5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на </w:t>
            </w:r>
            <w:proofErr w:type="spellStart"/>
            <w:r w:rsidRPr="006B7B78">
              <w:t>обще</w:t>
            </w:r>
            <w:r>
              <w:t>хо</w:t>
            </w:r>
            <w:proofErr w:type="spellEnd"/>
            <w:r w:rsidRPr="006B7B78">
              <w:t>-</w:t>
            </w:r>
          </w:p>
          <w:p w14:paraId="1F092E07" w14:textId="77777777"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зяйствен</w:t>
            </w:r>
            <w:r w:rsidRPr="006B7B78">
              <w:t>ные</w:t>
            </w:r>
            <w:proofErr w:type="spellEnd"/>
            <w:r w:rsidRPr="006B7B78">
              <w:t xml:space="preserve"> нужды,</w:t>
            </w:r>
          </w:p>
          <w:p w14:paraId="3E377F7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14:paraId="72219F3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5060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Итого</w:t>
            </w:r>
          </w:p>
          <w:p w14:paraId="0324EB5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14:paraId="3A648C2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14:paraId="3E613BB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оказание</w:t>
            </w:r>
          </w:p>
          <w:p w14:paraId="333D9967" w14:textId="77777777"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14:paraId="5D32D2C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14:paraId="01CD8F7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(выполнение</w:t>
            </w:r>
          </w:p>
          <w:p w14:paraId="46047F6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14:paraId="359933D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14:paraId="5167B02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  <w:p w14:paraId="11DCABB9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1" w:history="1">
              <w:r w:rsidR="00472C59" w:rsidRPr="006B7B78">
                <w:t>&lt;1&gt;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4817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14:paraId="7CD89BD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14:paraId="1CDF2B2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</w:t>
            </w:r>
          </w:p>
          <w:p w14:paraId="3887128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содержание</w:t>
            </w:r>
          </w:p>
          <w:p w14:paraId="30DE374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имущества,</w:t>
            </w:r>
          </w:p>
          <w:p w14:paraId="57FAA8A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4178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14:paraId="71A79D9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финансового</w:t>
            </w:r>
          </w:p>
          <w:p w14:paraId="465573E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обеспечения</w:t>
            </w:r>
          </w:p>
          <w:p w14:paraId="574B909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выполнения</w:t>
            </w:r>
          </w:p>
          <w:p w14:paraId="08F816B5" w14:textId="77777777"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ного</w:t>
            </w:r>
          </w:p>
          <w:p w14:paraId="308BC34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задания,</w:t>
            </w:r>
          </w:p>
          <w:p w14:paraId="7CCFEE2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14:paraId="4FF07389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2" w:history="1">
              <w:r w:rsidR="00472C59" w:rsidRPr="006B7B78">
                <w:t>&lt;2&gt;</w:t>
              </w:r>
            </w:hyperlink>
          </w:p>
        </w:tc>
      </w:tr>
      <w:tr w:rsidR="00472C59" w:rsidRPr="006B7B78" w14:paraId="3A8D53EF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F421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1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7C9E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A1A8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99FC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4      </w:t>
            </w: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E46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5     </w:t>
            </w: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DD2A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6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63F7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7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D449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8     </w:t>
            </w:r>
          </w:p>
        </w:tc>
      </w:tr>
      <w:tr w:rsidR="00472C59" w:rsidRPr="006B7B78" w14:paraId="6AD611B3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9D40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71A9344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7E9D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32A7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1AC2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6C55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4F2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FB19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C8B3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EECFAF2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1F3D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7BA55E9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C9F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3773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1CC2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E29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14AB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D21F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D748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0310258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3F8D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612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4552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49AE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77DE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6465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614C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822F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3DEEC672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3A37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отчетный </w:t>
            </w:r>
          </w:p>
          <w:p w14:paraId="1F11E5B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год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77B0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7563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36F4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17EF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19B9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A7DB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5C68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20FCC1D7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FD83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085740F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38B3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1584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4BA0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2037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B295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00C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307B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2B2E2376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5295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2A2F354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C0D1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EB71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E7A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B690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83C0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4C61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14F5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20F7B111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331B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64C9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D96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34C3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FD27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9FC1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7F40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9F1A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7A06AD19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08B2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14:paraId="01F736E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текущий год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03013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512ED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7D97A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2FB1C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B7C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CA160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BB8C6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DC823C4" w14:textId="7777777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2B9C2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3D13738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44657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F4D15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F7A9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DE4B4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B59A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AC557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73CE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26052BFB" w14:textId="7777777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0D25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6A635AE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257D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F738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F8E8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CCFD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EB81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9E2D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F1AD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2E6EA182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5047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A141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27B2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C0A4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2D74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8987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D6AB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2C5E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6F1F2661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6BE5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14:paraId="0031A9D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очередной год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3FF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9389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D71E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7B98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5ECF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FB3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FE55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251ACDA5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0524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223104C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1D6E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6E9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8BCE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38AD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11D7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31D4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7844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7ED79FD2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006B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691E50C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EBCC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C5B1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F111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F7EB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DFB4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D3B0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ED89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1002A5AD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B375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8098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88D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9A0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70D0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B049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B8F7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B78B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651FEEEB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AA33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1 год    </w:t>
            </w:r>
          </w:p>
          <w:p w14:paraId="5774EFE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14:paraId="3C24C9E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CAA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69A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FE97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0E5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C06C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D051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831E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E24D24F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929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2A8DE0A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73A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4AE7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4BD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983C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1340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49B2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0CEA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1D898970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4DAE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14:paraId="106F486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8975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3BAB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F59A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EF43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CDE8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2432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7F68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4B170820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52D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91B6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D570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1414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1F31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6CEC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8A9C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6E5B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4F6EF511" w14:textId="77777777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967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2 год    </w:t>
            </w:r>
          </w:p>
          <w:p w14:paraId="7E5BD06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14:paraId="23561D3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8F5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9820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D16D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1EB9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8674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01EF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188E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EBC6883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14:paraId="4D02538A" w14:textId="77777777"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14:paraId="6D4BA8FA" w14:textId="77777777"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231"/>
      <w:bookmarkEnd w:id="11"/>
      <w:r w:rsidRPr="006B7B78">
        <w:t>&lt;1&gt; Определяется путем суммирования нормативных затрат, непосредственно св</w:t>
      </w:r>
      <w:r>
        <w:t>язанных с оказанием муниципаль</w:t>
      </w:r>
      <w:r w:rsidRPr="006B7B78">
        <w:t>ной услуги (графа 4), и затрат на общехозяйственные нужды (графа 5).</w:t>
      </w:r>
    </w:p>
    <w:p w14:paraId="0A9E627B" w14:textId="77777777"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232"/>
      <w:bookmarkEnd w:id="12"/>
      <w:r w:rsidRPr="006B7B78">
        <w:t>&lt;2&gt; Определяется путем суммирования произведения итогового объема нормативных</w:t>
      </w:r>
      <w:r>
        <w:t xml:space="preserve"> затрат на оказание муниципаль</w:t>
      </w:r>
      <w:r w:rsidRPr="006B7B78">
        <w:t>ной услуги</w:t>
      </w:r>
      <w:r>
        <w:t xml:space="preserve"> (графа 6) на объем муниципаль</w:t>
      </w:r>
      <w:r w:rsidRPr="006B7B78">
        <w:t>ной услуги (графа 3) с затратами на содержание имущества (графа 7).</w:t>
      </w:r>
    </w:p>
    <w:p w14:paraId="7934AC45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14:paraId="74C1DDFB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14:paraId="4C6DDD65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14:paraId="2DD3453B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14:paraId="1D13C499" w14:textId="77777777"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14:paraId="1A69E518" w14:textId="77777777"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14:paraId="6B869671" w14:textId="77777777"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14:paraId="25466D41" w14:textId="77777777"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14:paraId="19DA285D" w14:textId="77777777"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14:paraId="614B31C7" w14:textId="77777777"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14:paraId="1CC18FC3" w14:textId="77777777"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14:paraId="48B4F7F7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p w14:paraId="6199AD8C" w14:textId="77777777"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Форма </w:t>
      </w:r>
      <w:r>
        <w:t>№ 3</w:t>
      </w:r>
    </w:p>
    <w:p w14:paraId="5FA3C680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14:paraId="2902F2E5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СУБСИДИИ БЮДЖЕТНЫМ И АВТОНОМНЫМ УЧРЕЖДЕНИЯМ НА</w:t>
      </w:r>
      <w:r>
        <w:rPr>
          <w:b/>
          <w:bCs/>
        </w:rPr>
        <w:t xml:space="preserve"> ЦЕЛИ, НЕ СВЯЗАННЫЕ С ВОЗМЕЩЕНИЕМ НОРМАТИВНЫХ ЗАТРАТ НА ОКАЗАНИЕ МУНИЦИПАПЛЬНЫХ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</w:t>
      </w:r>
      <w:r w:rsidR="00766A3D">
        <w:rPr>
          <w:b/>
          <w:bCs/>
        </w:rPr>
        <w:t>СЕЛЬСКОГО ПОСЕЛЕНИЯ</w:t>
      </w:r>
      <w:r>
        <w:rPr>
          <w:b/>
          <w:bCs/>
        </w:rPr>
        <w:t xml:space="preserve"> ИЛИ ПРИОБРЕТЕНИЕ ОБЪЕКТОВ НЕДВИЖИМОГО ИМУЩЕСТВА </w:t>
      </w:r>
      <w:proofErr w:type="gramStart"/>
      <w:r>
        <w:rPr>
          <w:b/>
          <w:bCs/>
        </w:rPr>
        <w:t>В  МУНИЦИПАЛЬНУЮ</w:t>
      </w:r>
      <w:proofErr w:type="gramEnd"/>
      <w:r>
        <w:rPr>
          <w:b/>
          <w:bCs/>
        </w:rPr>
        <w:t xml:space="preserve"> СОБСТВЕННОСТЬ  </w:t>
      </w:r>
      <w:r w:rsidR="00766A3D">
        <w:rPr>
          <w:b/>
          <w:bCs/>
        </w:rPr>
        <w:t>СЕЛЬСКОГО ПОСЕЛЕНИЯ</w:t>
      </w:r>
      <w:r>
        <w:rPr>
          <w:b/>
          <w:bCs/>
        </w:rPr>
        <w:t>)</w:t>
      </w:r>
    </w:p>
    <w:p w14:paraId="712CFF39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tbl>
      <w:tblPr>
        <w:tblW w:w="147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5760"/>
        <w:gridCol w:w="3780"/>
      </w:tblGrid>
      <w:tr w:rsidR="00472C59" w:rsidRPr="006B7B78" w14:paraId="4A91BE61" w14:textId="77777777">
        <w:trPr>
          <w:trHeight w:val="600"/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82B3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Цель предоставления</w:t>
            </w:r>
          </w:p>
          <w:p w14:paraId="79AE9A0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(наименование) субсидии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8999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Реквизиты правового акта,</w:t>
            </w:r>
          </w:p>
          <w:p w14:paraId="740A4BE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основании которого планируется</w:t>
            </w:r>
          </w:p>
          <w:p w14:paraId="4A0E4F9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предоставление субсидии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FD46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 бюджетных</w:t>
            </w:r>
          </w:p>
          <w:p w14:paraId="5453717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ассигнований,</w:t>
            </w:r>
          </w:p>
          <w:p w14:paraId="2035C9F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руб.</w:t>
            </w:r>
          </w:p>
        </w:tc>
      </w:tr>
      <w:tr w:rsidR="00472C59" w:rsidRPr="006B7B78" w14:paraId="7D60AEBD" w14:textId="77777777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16B2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9725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   2            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3668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3       </w:t>
            </w:r>
          </w:p>
        </w:tc>
      </w:tr>
      <w:tr w:rsidR="00472C59" w:rsidRPr="006B7B78" w14:paraId="6D12C4B9" w14:textId="77777777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C923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2A7C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BDFB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1E122B46" w14:textId="77777777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1EB7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2EA4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1980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18A93E2D" w14:textId="77777777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2D10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9E70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466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FC301B7" w14:textId="77777777" w:rsidR="00472C59" w:rsidRPr="006B7B78" w:rsidRDefault="00472C59" w:rsidP="0096272E">
      <w:pPr>
        <w:widowControl w:val="0"/>
        <w:autoSpaceDE w:val="0"/>
        <w:autoSpaceDN w:val="0"/>
        <w:adjustRightInd w:val="0"/>
        <w:sectPr w:rsidR="00472C59" w:rsidRPr="006B7B78" w:rsidSect="00B525FF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14:paraId="67259A40" w14:textId="77777777"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lastRenderedPageBreak/>
        <w:t xml:space="preserve">Форма </w:t>
      </w:r>
      <w:r>
        <w:t>№ 4</w:t>
      </w:r>
    </w:p>
    <w:p w14:paraId="289B821C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14:paraId="70DB457C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СВ</w:t>
      </w:r>
      <w:r>
        <w:rPr>
          <w:b/>
          <w:bCs/>
        </w:rPr>
        <w:t xml:space="preserve">ОД БЮДЖЕТНЫХ </w:t>
      </w:r>
      <w:proofErr w:type="gramStart"/>
      <w:r>
        <w:rPr>
          <w:b/>
          <w:bCs/>
        </w:rPr>
        <w:t xml:space="preserve">АССИГНОВАНИЙ  </w:t>
      </w:r>
      <w:r w:rsidR="00766A3D">
        <w:rPr>
          <w:b/>
          <w:bCs/>
        </w:rPr>
        <w:t>МЕСТНОГО</w:t>
      </w:r>
      <w:proofErr w:type="gramEnd"/>
      <w:r w:rsidRPr="006B7B78">
        <w:rPr>
          <w:b/>
          <w:bCs/>
        </w:rPr>
        <w:t xml:space="preserve"> БЮДЖЕТА</w:t>
      </w:r>
    </w:p>
    <w:p w14:paraId="270593AB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 xml:space="preserve">В ПРОГРАММНОМ РАЗРЕЗЕ     </w:t>
      </w:r>
    </w:p>
    <w:p w14:paraId="1BFED712" w14:textId="77777777"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</w:pPr>
    </w:p>
    <w:tbl>
      <w:tblPr>
        <w:tblW w:w="95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404"/>
        <w:gridCol w:w="1404"/>
        <w:gridCol w:w="1287"/>
        <w:gridCol w:w="1935"/>
      </w:tblGrid>
      <w:tr w:rsidR="00472C59" w:rsidRPr="006B7B78" w14:paraId="6EE2C6E3" w14:textId="77777777">
        <w:trPr>
          <w:trHeight w:val="1200"/>
          <w:tblCellSpacing w:w="5" w:type="nil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DA01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</w:t>
            </w:r>
            <w:r w:rsidRPr="006B7B78">
              <w:t>ной</w:t>
            </w:r>
          </w:p>
          <w:p w14:paraId="4644327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(подпрограммы),</w:t>
            </w:r>
          </w:p>
          <w:p w14:paraId="415075A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основного мероприятия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DE4D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Распределение объемов</w:t>
            </w:r>
          </w:p>
          <w:p w14:paraId="7E00611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бюджетных ассигнований</w:t>
            </w:r>
          </w:p>
          <w:p w14:paraId="6F99CBE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реализацию муниципаль</w:t>
            </w:r>
            <w:r w:rsidRPr="006B7B78">
              <w:t>ной</w:t>
            </w:r>
          </w:p>
          <w:p w14:paraId="7A2F61C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(подпрограмм),</w:t>
            </w:r>
          </w:p>
          <w:p w14:paraId="06C831C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основных мероприятий, тыс. руб.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A17E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Примечание</w:t>
            </w:r>
          </w:p>
        </w:tc>
      </w:tr>
      <w:tr w:rsidR="00472C59" w:rsidRPr="006B7B78" w14:paraId="527806B4" w14:textId="77777777">
        <w:trPr>
          <w:trHeight w:val="600"/>
          <w:tblCellSpacing w:w="5" w:type="nil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4DC7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B822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14:paraId="3C7CC45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63ED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14:paraId="4E24844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14:paraId="69F3AC6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8C02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14:paraId="6A5FA95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14:paraId="72F0A2B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FD34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1A44EECF" w14:textId="77777777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61A0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17B4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3FD0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E0CD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4    </w:t>
            </w: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0840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 </w:t>
            </w:r>
          </w:p>
        </w:tc>
      </w:tr>
      <w:tr w:rsidR="00472C59" w:rsidRPr="006B7B78" w14:paraId="67095C7B" w14:textId="77777777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A49E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ная программа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0FC9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68A5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030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1962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0A304E3" w14:textId="77777777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B7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071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4F6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51B6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8E5C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8E75F1E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F684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14:paraId="194F861E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8F41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928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A617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B02C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         </w:t>
            </w:r>
          </w:p>
        </w:tc>
      </w:tr>
      <w:tr w:rsidR="00472C59" w:rsidRPr="006B7B78" w14:paraId="15D78B8A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8EA4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14:paraId="05805A3F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DC0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0F5A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BF49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2E2E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4AD13FE8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0FBE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14:paraId="6B9BE344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AA38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1888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8C3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4014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7C2C2DB" w14:textId="77777777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D759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2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4A7D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81E0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B9F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CA35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F7D133A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A275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14:paraId="3184485E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8F91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CBD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EC09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E4800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13776348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748C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14:paraId="4B8FB051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BEBD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37DD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F2F5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80A1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74C1CE12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8759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14:paraId="39349AD8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1AA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C2566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3A4C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4CC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2AAAF32" w14:textId="77777777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B84B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3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E79C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1B9D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2D64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2462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385BFDB7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FE74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14:paraId="72279D80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21F1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0F08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9610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B795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1AD8F1C9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24E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14:paraId="5E91A070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BF75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1AC0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FE5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A7E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55971FB9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078D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14:paraId="65E7F118" w14:textId="77777777" w:rsidR="00472C59" w:rsidRPr="006B7B78" w:rsidRDefault="00000000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919A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9359D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AB91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BF80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6A3D849F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8EDB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……..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4B32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A2DB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9C9E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3BB1A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6CAEE771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5C018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             </w:t>
            </w:r>
          </w:p>
          <w:p w14:paraId="3E774DF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по муниципаль</w:t>
            </w:r>
            <w:r w:rsidRPr="006B7B78">
              <w:t>ной программе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77A4B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B3623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89A9C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01E81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63917F23" w14:textId="77777777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1DD2E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Непрограммная деятельность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EDC6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9C86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9528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114A4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 w14:paraId="08AE0DF3" w14:textId="77777777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75E5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по ГРБС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A4C3F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C12A2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3B389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B4AB7" w14:textId="77777777"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859D0FD" w14:textId="77777777"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14:paraId="48B325BE" w14:textId="77777777"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14:paraId="1BBBCDD5" w14:textId="77777777"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348"/>
      <w:bookmarkEnd w:id="13"/>
      <w:r w:rsidRPr="006B7B78">
        <w:t>&lt;</w:t>
      </w:r>
      <w:proofErr w:type="gramStart"/>
      <w:r w:rsidRPr="006B7B78">
        <w:t>*&gt;указываются</w:t>
      </w:r>
      <w:proofErr w:type="gramEnd"/>
      <w:r w:rsidRPr="006B7B78">
        <w:t xml:space="preserve"> мероприятия, финансируемые за </w:t>
      </w:r>
      <w:r>
        <w:t xml:space="preserve">счет средств  </w:t>
      </w:r>
      <w:r w:rsidR="00766A3D">
        <w:t>местного</w:t>
      </w:r>
      <w:r>
        <w:t xml:space="preserve"> бюджета</w:t>
      </w:r>
    </w:p>
    <w:p w14:paraId="0ED415C3" w14:textId="77777777"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349"/>
      <w:bookmarkEnd w:id="14"/>
    </w:p>
    <w:p w14:paraId="795381D9" w14:textId="77777777" w:rsidR="00472C59" w:rsidRDefault="00472C59"/>
    <w:sectPr w:rsidR="00472C59" w:rsidSect="00B5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1EC2" w14:textId="77777777" w:rsidR="006E247C" w:rsidRDefault="006E247C">
      <w:r>
        <w:separator/>
      </w:r>
    </w:p>
  </w:endnote>
  <w:endnote w:type="continuationSeparator" w:id="0">
    <w:p w14:paraId="640C20EC" w14:textId="77777777" w:rsidR="006E247C" w:rsidRDefault="006E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36B8" w14:textId="77777777" w:rsidR="006E247C" w:rsidRDefault="006E247C">
      <w:r>
        <w:separator/>
      </w:r>
    </w:p>
  </w:footnote>
  <w:footnote w:type="continuationSeparator" w:id="0">
    <w:p w14:paraId="7914CC73" w14:textId="77777777" w:rsidR="006E247C" w:rsidRDefault="006E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82611" w14:textId="77777777" w:rsidR="00520205" w:rsidRDefault="000A76F2" w:rsidP="0087303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02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85A">
      <w:rPr>
        <w:rStyle w:val="a5"/>
        <w:noProof/>
      </w:rPr>
      <w:t>2</w:t>
    </w:r>
    <w:r>
      <w:rPr>
        <w:rStyle w:val="a5"/>
      </w:rPr>
      <w:fldChar w:fldCharType="end"/>
    </w:r>
  </w:p>
  <w:p w14:paraId="00D92FE6" w14:textId="77777777" w:rsidR="00520205" w:rsidRDefault="00520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2E"/>
    <w:rsid w:val="000A6D89"/>
    <w:rsid w:val="000A76F2"/>
    <w:rsid w:val="000B5027"/>
    <w:rsid w:val="000C15D0"/>
    <w:rsid w:val="000C6645"/>
    <w:rsid w:val="000D3064"/>
    <w:rsid w:val="000F1AC2"/>
    <w:rsid w:val="00104BE0"/>
    <w:rsid w:val="001440E9"/>
    <w:rsid w:val="00157D72"/>
    <w:rsid w:val="00160DBE"/>
    <w:rsid w:val="001773E2"/>
    <w:rsid w:val="001817B7"/>
    <w:rsid w:val="00197A4B"/>
    <w:rsid w:val="001C3BA0"/>
    <w:rsid w:val="001C4D93"/>
    <w:rsid w:val="001D1C21"/>
    <w:rsid w:val="001E53CD"/>
    <w:rsid w:val="00256A83"/>
    <w:rsid w:val="002812F8"/>
    <w:rsid w:val="00290A84"/>
    <w:rsid w:val="002B42B6"/>
    <w:rsid w:val="002D48B0"/>
    <w:rsid w:val="002E35D6"/>
    <w:rsid w:val="00350A2E"/>
    <w:rsid w:val="00382656"/>
    <w:rsid w:val="0038405F"/>
    <w:rsid w:val="00395779"/>
    <w:rsid w:val="003B5333"/>
    <w:rsid w:val="003D7606"/>
    <w:rsid w:val="003E6824"/>
    <w:rsid w:val="00407160"/>
    <w:rsid w:val="00417148"/>
    <w:rsid w:val="00424DE9"/>
    <w:rsid w:val="00431330"/>
    <w:rsid w:val="004333C3"/>
    <w:rsid w:val="00472C59"/>
    <w:rsid w:val="00474C0F"/>
    <w:rsid w:val="004B38D3"/>
    <w:rsid w:val="004C490F"/>
    <w:rsid w:val="004E07DE"/>
    <w:rsid w:val="004E313A"/>
    <w:rsid w:val="00505DEB"/>
    <w:rsid w:val="00520205"/>
    <w:rsid w:val="005471DB"/>
    <w:rsid w:val="00567294"/>
    <w:rsid w:val="00576F76"/>
    <w:rsid w:val="005B3547"/>
    <w:rsid w:val="005E691A"/>
    <w:rsid w:val="005E7863"/>
    <w:rsid w:val="00634CA8"/>
    <w:rsid w:val="00647F34"/>
    <w:rsid w:val="0066304C"/>
    <w:rsid w:val="006974F4"/>
    <w:rsid w:val="006B7B78"/>
    <w:rsid w:val="006C38D9"/>
    <w:rsid w:val="006D38BB"/>
    <w:rsid w:val="006E247C"/>
    <w:rsid w:val="007058C4"/>
    <w:rsid w:val="0071650F"/>
    <w:rsid w:val="007302AB"/>
    <w:rsid w:val="00746088"/>
    <w:rsid w:val="00750731"/>
    <w:rsid w:val="00766A3D"/>
    <w:rsid w:val="00790C7D"/>
    <w:rsid w:val="007E4E6E"/>
    <w:rsid w:val="00802E06"/>
    <w:rsid w:val="00805C23"/>
    <w:rsid w:val="00825541"/>
    <w:rsid w:val="00835312"/>
    <w:rsid w:val="0085635C"/>
    <w:rsid w:val="00865086"/>
    <w:rsid w:val="0087303E"/>
    <w:rsid w:val="008802D0"/>
    <w:rsid w:val="00892203"/>
    <w:rsid w:val="008A0EC8"/>
    <w:rsid w:val="008B56B0"/>
    <w:rsid w:val="008D1B65"/>
    <w:rsid w:val="00906EC3"/>
    <w:rsid w:val="00916301"/>
    <w:rsid w:val="009173A5"/>
    <w:rsid w:val="0091764A"/>
    <w:rsid w:val="00927EC0"/>
    <w:rsid w:val="00933BEE"/>
    <w:rsid w:val="00943F98"/>
    <w:rsid w:val="009617C3"/>
    <w:rsid w:val="0096272E"/>
    <w:rsid w:val="00970705"/>
    <w:rsid w:val="009849A0"/>
    <w:rsid w:val="009A09BF"/>
    <w:rsid w:val="009B6287"/>
    <w:rsid w:val="00A02C3C"/>
    <w:rsid w:val="00A07FCA"/>
    <w:rsid w:val="00A275B3"/>
    <w:rsid w:val="00A31578"/>
    <w:rsid w:val="00A90DFA"/>
    <w:rsid w:val="00AA4F55"/>
    <w:rsid w:val="00AA796C"/>
    <w:rsid w:val="00AB4002"/>
    <w:rsid w:val="00AC5649"/>
    <w:rsid w:val="00AF48EE"/>
    <w:rsid w:val="00B01CAE"/>
    <w:rsid w:val="00B0346C"/>
    <w:rsid w:val="00B3053B"/>
    <w:rsid w:val="00B31778"/>
    <w:rsid w:val="00B45D11"/>
    <w:rsid w:val="00B51D70"/>
    <w:rsid w:val="00B525FF"/>
    <w:rsid w:val="00B56105"/>
    <w:rsid w:val="00BA4637"/>
    <w:rsid w:val="00BB3738"/>
    <w:rsid w:val="00BF3517"/>
    <w:rsid w:val="00C20B50"/>
    <w:rsid w:val="00C60587"/>
    <w:rsid w:val="00C648AA"/>
    <w:rsid w:val="00C648F4"/>
    <w:rsid w:val="00C811C6"/>
    <w:rsid w:val="00CB2C04"/>
    <w:rsid w:val="00D82A49"/>
    <w:rsid w:val="00D92F25"/>
    <w:rsid w:val="00DA1F45"/>
    <w:rsid w:val="00DA7886"/>
    <w:rsid w:val="00DB4D40"/>
    <w:rsid w:val="00DC60DA"/>
    <w:rsid w:val="00E012AB"/>
    <w:rsid w:val="00E07C58"/>
    <w:rsid w:val="00E51491"/>
    <w:rsid w:val="00E702FC"/>
    <w:rsid w:val="00E923E2"/>
    <w:rsid w:val="00E941A7"/>
    <w:rsid w:val="00EA06F0"/>
    <w:rsid w:val="00EA685A"/>
    <w:rsid w:val="00ED2C7C"/>
    <w:rsid w:val="00EE2D97"/>
    <w:rsid w:val="00EE557D"/>
    <w:rsid w:val="00EF378F"/>
    <w:rsid w:val="00F01B4D"/>
    <w:rsid w:val="00F11CA9"/>
    <w:rsid w:val="00F11FB4"/>
    <w:rsid w:val="00F22032"/>
    <w:rsid w:val="00F26E64"/>
    <w:rsid w:val="00F27767"/>
    <w:rsid w:val="00F3785A"/>
    <w:rsid w:val="00F41CEC"/>
    <w:rsid w:val="00F52C70"/>
    <w:rsid w:val="00F72F87"/>
    <w:rsid w:val="00FB3FA1"/>
    <w:rsid w:val="00FB709C"/>
    <w:rsid w:val="00FD2E34"/>
    <w:rsid w:val="00F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058D2"/>
  <w15:docId w15:val="{15438932-DD93-4E27-B7D9-96184AA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7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6272E"/>
    <w:pPr>
      <w:keepNext/>
      <w:ind w:firstLine="720"/>
      <w:jc w:val="both"/>
      <w:outlineLvl w:val="2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6272E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9627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962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272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6272E"/>
  </w:style>
  <w:style w:type="paragraph" w:customStyle="1" w:styleId="ConsPlusNormal">
    <w:name w:val="ConsPlusNormal"/>
    <w:uiPriority w:val="99"/>
    <w:rsid w:val="0096272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5B3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B3547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rsid w:val="007E4E6E"/>
    <w:rPr>
      <w:color w:val="0000FF"/>
      <w:u w:val="single"/>
    </w:rPr>
  </w:style>
  <w:style w:type="paragraph" w:customStyle="1" w:styleId="ConsPlusTitle">
    <w:name w:val="ConsPlusTitle"/>
    <w:rsid w:val="008D1B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623F-AAA2-4849-9D02-F9AD3845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сс Мазейский</cp:lastModifiedBy>
  <cp:revision>10</cp:revision>
  <cp:lastPrinted>2020-01-24T14:27:00Z</cp:lastPrinted>
  <dcterms:created xsi:type="dcterms:W3CDTF">2024-04-09T10:40:00Z</dcterms:created>
  <dcterms:modified xsi:type="dcterms:W3CDTF">2024-05-20T05:56:00Z</dcterms:modified>
</cp:coreProperties>
</file>