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2F" w:rsidRDefault="000C272F" w:rsidP="000C272F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>
        <w:rPr>
          <w:b/>
        </w:rPr>
        <w:t>ПОСТАНОВЛЕНИЕ</w:t>
      </w:r>
    </w:p>
    <w:p w:rsidR="000C272F" w:rsidRDefault="000C272F" w:rsidP="000C272F">
      <w:pPr>
        <w:tabs>
          <w:tab w:val="left" w:pos="1080"/>
        </w:tabs>
        <w:rPr>
          <w:b/>
          <w:sz w:val="28"/>
        </w:rPr>
      </w:pPr>
      <w:r>
        <w:t xml:space="preserve">                          </w:t>
      </w:r>
      <w:r>
        <w:rPr>
          <w:b/>
          <w:sz w:val="28"/>
        </w:rPr>
        <w:t>Главы администрации сельского поселения</w:t>
      </w:r>
    </w:p>
    <w:p w:rsidR="000C272F" w:rsidRDefault="000C272F" w:rsidP="000C272F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>Мазейский сельсовет</w:t>
      </w:r>
    </w:p>
    <w:p w:rsidR="000C272F" w:rsidRDefault="000C272F" w:rsidP="000C272F">
      <w:pPr>
        <w:tabs>
          <w:tab w:val="left" w:pos="1080"/>
          <w:tab w:val="left" w:pos="2070"/>
        </w:tabs>
      </w:pPr>
    </w:p>
    <w:p w:rsidR="000C272F" w:rsidRDefault="000C272F" w:rsidP="000C272F">
      <w:pPr>
        <w:tabs>
          <w:tab w:val="left" w:pos="1080"/>
          <w:tab w:val="left" w:pos="3540"/>
          <w:tab w:val="left" w:pos="7305"/>
        </w:tabs>
        <w:rPr>
          <w:b/>
        </w:rPr>
      </w:pPr>
      <w:r>
        <w:rPr>
          <w:b/>
        </w:rPr>
        <w:t>10.01.2013г.</w:t>
      </w:r>
      <w:r>
        <w:rPr>
          <w:b/>
        </w:rPr>
        <w:tab/>
        <w:t>с. Мазейка</w:t>
      </w:r>
      <w:r>
        <w:rPr>
          <w:b/>
        </w:rPr>
        <w:tab/>
        <w:t>№ 5</w:t>
      </w:r>
    </w:p>
    <w:p w:rsidR="000C272F" w:rsidRDefault="000C272F" w:rsidP="000C272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C272F" w:rsidRDefault="000C272F" w:rsidP="000C272F">
      <w:pPr>
        <w:pStyle w:val="ConsPlusTitle"/>
        <w:widowControl/>
        <w:tabs>
          <w:tab w:val="left" w:pos="5400"/>
          <w:tab w:val="left" w:pos="6660"/>
        </w:tabs>
        <w:ind w:right="39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силах и средствах поселенческого звена областной территориальной подсистемы единой государственной системы предупреждения и ликвидации чрезвычайных ситуаций </w:t>
      </w: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  <w:r>
        <w:t xml:space="preserve">В соответствии с постановлениями главы администрации и в целях </w:t>
      </w:r>
      <w:proofErr w:type="gramStart"/>
      <w:r>
        <w:t>совершенствования поселенческого звена областной территориальной подсистемы единой государственной системы предупреждения</w:t>
      </w:r>
      <w:proofErr w:type="gramEnd"/>
      <w:r>
        <w:t xml:space="preserve"> и ликвидации чрезвычайных ситуаций (далее - поселенческого звена областной территориальной подсистемы РСЧС) постановляю:</w:t>
      </w: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  <w:r>
        <w:t>1. Утвердить прилагаемый перечень сил и средств постоянной готовности поселенческого звена областной территориальной подсистемы РСЧС.</w:t>
      </w: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  <w:r>
        <w:t>2. Утвердить состав и структуру сил постоянной готовности поселения, предназначенных и выделяемых (привлекаемых) для предупреждения и ликвидации чрезвычайных ситуаций на территории поселения.</w:t>
      </w: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  <w:r>
        <w:t>3. Руководителям предприятий, организаций и учреждений, отраженных в прилагаемом перечне, представлять ежегодно к 5 января в Администрацию поселения данные об изменениях в составе сил и средств постоянной готовности по состоянию на 1 января.</w:t>
      </w: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  <w:r>
        <w:t>4. Администрации поселения:</w:t>
      </w: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  <w:r>
        <w:t xml:space="preserve">4.1. В срок до </w:t>
      </w:r>
      <w:proofErr w:type="spellStart"/>
      <w:r>
        <w:t>______года</w:t>
      </w:r>
      <w:proofErr w:type="spellEnd"/>
      <w:r>
        <w:t xml:space="preserve"> проинформировать отдел по ГО и ЧС муниципального района о выполнении постановления;</w:t>
      </w: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  <w:r>
        <w:t xml:space="preserve">4.2. Ежегодно в срок до 10 января представлять в </w:t>
      </w:r>
      <w:proofErr w:type="spellStart"/>
      <w:r>
        <w:t>_______данные</w:t>
      </w:r>
      <w:proofErr w:type="spellEnd"/>
      <w:r>
        <w:t xml:space="preserve"> об изменениях в составе и структуре сил постоянной готовности на территории поселения по состоянию на 1 января.</w:t>
      </w: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специалиста 1 разряда</w:t>
      </w: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  <w:r>
        <w:t xml:space="preserve">Глава администрации </w:t>
      </w:r>
      <w:proofErr w:type="gramStart"/>
      <w:r>
        <w:t>сельского</w:t>
      </w:r>
      <w:proofErr w:type="gramEnd"/>
    </w:p>
    <w:p w:rsidR="000C272F" w:rsidRDefault="000C272F" w:rsidP="000C272F">
      <w:pPr>
        <w:tabs>
          <w:tab w:val="left" w:pos="7665"/>
        </w:tabs>
        <w:autoSpaceDE w:val="0"/>
        <w:autoSpaceDN w:val="0"/>
        <w:adjustRightInd w:val="0"/>
        <w:ind w:firstLine="540"/>
        <w:jc w:val="both"/>
      </w:pPr>
      <w:r>
        <w:t xml:space="preserve"> поселения Мазейский сельсовет </w:t>
      </w:r>
      <w:r>
        <w:tab/>
        <w:t>Н.И.Тимирев</w:t>
      </w: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  <w:r>
        <w:t xml:space="preserve">                               </w:t>
      </w: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</w:p>
    <w:p w:rsidR="000C272F" w:rsidRDefault="000C272F" w:rsidP="000C272F">
      <w:pPr>
        <w:pStyle w:val="ConsPlusNormal"/>
        <w:widowControl/>
        <w:ind w:left="5220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C272F" w:rsidRDefault="000C272F" w:rsidP="000C272F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Главы</w:t>
      </w:r>
    </w:p>
    <w:p w:rsidR="000C272F" w:rsidRDefault="000C272F" w:rsidP="000C272F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Мазейского сельского поселения</w:t>
      </w:r>
    </w:p>
    <w:p w:rsidR="000C272F" w:rsidRDefault="000C272F" w:rsidP="000C272F">
      <w:pPr>
        <w:pStyle w:val="ConsPlusNormal"/>
        <w:widowControl/>
        <w:ind w:left="52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10.01.2013г.</w:t>
      </w: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</w:pPr>
    </w:p>
    <w:p w:rsidR="000C272F" w:rsidRDefault="000C272F" w:rsidP="000C272F">
      <w:pPr>
        <w:pStyle w:val="ConsPlusTitle"/>
        <w:widowControl/>
        <w:jc w:val="center"/>
      </w:pPr>
    </w:p>
    <w:p w:rsidR="000C272F" w:rsidRDefault="000C272F" w:rsidP="000C272F">
      <w:pPr>
        <w:pStyle w:val="ConsPlusTitle"/>
        <w:widowControl/>
        <w:jc w:val="center"/>
      </w:pPr>
      <w:r>
        <w:t>ПЕРЕЧЕНЬ</w:t>
      </w:r>
    </w:p>
    <w:p w:rsidR="000C272F" w:rsidRDefault="000C272F" w:rsidP="000C272F">
      <w:pPr>
        <w:pStyle w:val="ConsPlusTitle"/>
        <w:widowControl/>
        <w:jc w:val="center"/>
      </w:pPr>
      <w:r>
        <w:t>СИЛ И СРЕДСТВ ПОСТОЯННОЙ ГОТОВНОСТИ ПОСЕЛЕНЧЕСКОГО ЗВЕНА</w:t>
      </w:r>
    </w:p>
    <w:p w:rsidR="000C272F" w:rsidRDefault="000C272F" w:rsidP="000C272F">
      <w:pPr>
        <w:pStyle w:val="ConsPlusTitle"/>
        <w:widowControl/>
        <w:jc w:val="center"/>
      </w:pPr>
      <w:r>
        <w:t>ОБЛАСТНОЙ ТЕРРИТОРИАЛЬНОЙ ПОДСИСТЕМЫ РСЧС</w:t>
      </w: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C272F" w:rsidRDefault="000C272F" w:rsidP="000C272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2458"/>
        <w:gridCol w:w="2392"/>
        <w:gridCol w:w="2160"/>
      </w:tblGrid>
      <w:tr w:rsidR="000C272F" w:rsidTr="000C272F"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2F" w:rsidRDefault="000C272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органов управления, организации</w:t>
            </w: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2F" w:rsidRDefault="000C272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Состав сил и средств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2F" w:rsidRDefault="000C272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готовности (рабочее время / нерабочее время)</w:t>
            </w:r>
          </w:p>
        </w:tc>
      </w:tr>
      <w:tr w:rsidR="000C272F" w:rsidTr="000C27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2F" w:rsidRDefault="000C272F">
            <w:pPr>
              <w:rPr>
                <w:b/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2F" w:rsidRDefault="000C272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подразделение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72F" w:rsidRDefault="000C272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личного состава (чел.)</w:t>
            </w:r>
          </w:p>
          <w:p w:rsidR="000C272F" w:rsidRDefault="000C272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/техники (ед.)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72F" w:rsidRDefault="000C272F">
            <w:pPr>
              <w:rPr>
                <w:b/>
                <w:sz w:val="22"/>
                <w:szCs w:val="22"/>
              </w:rPr>
            </w:pPr>
          </w:p>
        </w:tc>
      </w:tr>
      <w:tr w:rsidR="000C272F" w:rsidTr="000C27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F" w:rsidRDefault="000C27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F" w:rsidRDefault="000C2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F" w:rsidRDefault="000C2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F" w:rsidRDefault="000C2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C272F" w:rsidTr="000C272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F" w:rsidRDefault="000C27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F" w:rsidRDefault="000C2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F" w:rsidRDefault="000C2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2F" w:rsidRDefault="000C27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0C272F" w:rsidRDefault="000C272F" w:rsidP="000C272F">
      <w:pPr>
        <w:tabs>
          <w:tab w:val="left" w:pos="1080"/>
        </w:tabs>
        <w:jc w:val="center"/>
        <w:rPr>
          <w:sz w:val="28"/>
          <w:szCs w:val="28"/>
        </w:rPr>
      </w:pPr>
    </w:p>
    <w:p w:rsidR="000C272F" w:rsidRDefault="000C272F" w:rsidP="000C272F">
      <w:pPr>
        <w:tabs>
          <w:tab w:val="left" w:pos="1080"/>
        </w:tabs>
        <w:jc w:val="center"/>
        <w:rPr>
          <w:sz w:val="28"/>
          <w:szCs w:val="28"/>
        </w:rPr>
      </w:pPr>
    </w:p>
    <w:p w:rsidR="000C272F" w:rsidRDefault="000C272F" w:rsidP="000C272F">
      <w:pPr>
        <w:tabs>
          <w:tab w:val="left" w:pos="1080"/>
        </w:tabs>
        <w:jc w:val="center"/>
        <w:rPr>
          <w:sz w:val="28"/>
          <w:szCs w:val="28"/>
        </w:rPr>
      </w:pPr>
    </w:p>
    <w:p w:rsidR="000C272F" w:rsidRDefault="000C272F" w:rsidP="000C272F">
      <w:pPr>
        <w:tabs>
          <w:tab w:val="left" w:pos="1080"/>
        </w:tabs>
        <w:jc w:val="center"/>
        <w:rPr>
          <w:sz w:val="28"/>
          <w:szCs w:val="28"/>
        </w:rPr>
      </w:pPr>
    </w:p>
    <w:p w:rsidR="000C272F" w:rsidRDefault="000C272F" w:rsidP="000C272F">
      <w:pPr>
        <w:tabs>
          <w:tab w:val="left" w:pos="1080"/>
        </w:tabs>
        <w:jc w:val="center"/>
        <w:rPr>
          <w:sz w:val="28"/>
          <w:szCs w:val="28"/>
        </w:rPr>
      </w:pPr>
    </w:p>
    <w:p w:rsidR="000C272F" w:rsidRDefault="000C272F" w:rsidP="000C272F">
      <w:pPr>
        <w:tabs>
          <w:tab w:val="left" w:pos="1080"/>
        </w:tabs>
        <w:jc w:val="center"/>
        <w:rPr>
          <w:sz w:val="28"/>
          <w:szCs w:val="28"/>
        </w:rPr>
      </w:pPr>
    </w:p>
    <w:p w:rsidR="000C272F" w:rsidRDefault="000C272F" w:rsidP="000C272F">
      <w:pPr>
        <w:tabs>
          <w:tab w:val="left" w:pos="1080"/>
        </w:tabs>
        <w:jc w:val="center"/>
        <w:rPr>
          <w:sz w:val="28"/>
          <w:szCs w:val="28"/>
        </w:rPr>
      </w:pPr>
    </w:p>
    <w:p w:rsidR="000C272F" w:rsidRDefault="000C272F" w:rsidP="000C272F">
      <w:pPr>
        <w:tabs>
          <w:tab w:val="left" w:pos="1080"/>
        </w:tabs>
        <w:jc w:val="center"/>
        <w:rPr>
          <w:sz w:val="28"/>
          <w:szCs w:val="28"/>
        </w:rPr>
      </w:pPr>
    </w:p>
    <w:p w:rsidR="000C272F" w:rsidRDefault="000C272F" w:rsidP="000C272F">
      <w:pPr>
        <w:tabs>
          <w:tab w:val="left" w:pos="1080"/>
        </w:tabs>
        <w:jc w:val="center"/>
        <w:rPr>
          <w:sz w:val="28"/>
          <w:szCs w:val="28"/>
        </w:rPr>
      </w:pPr>
    </w:p>
    <w:p w:rsidR="000C272F" w:rsidRDefault="000C272F" w:rsidP="000C272F">
      <w:pPr>
        <w:tabs>
          <w:tab w:val="left" w:pos="1080"/>
        </w:tabs>
        <w:jc w:val="center"/>
        <w:rPr>
          <w:sz w:val="28"/>
          <w:szCs w:val="28"/>
        </w:rPr>
      </w:pPr>
    </w:p>
    <w:p w:rsidR="000C272F" w:rsidRDefault="000C272F" w:rsidP="000C272F">
      <w:pPr>
        <w:tabs>
          <w:tab w:val="left" w:pos="1080"/>
        </w:tabs>
        <w:jc w:val="center"/>
        <w:rPr>
          <w:sz w:val="28"/>
          <w:szCs w:val="28"/>
        </w:rPr>
      </w:pPr>
    </w:p>
    <w:p w:rsidR="000C272F" w:rsidRDefault="000C272F" w:rsidP="000C272F">
      <w:pPr>
        <w:tabs>
          <w:tab w:val="left" w:pos="1080"/>
        </w:tabs>
        <w:jc w:val="center"/>
        <w:rPr>
          <w:sz w:val="28"/>
          <w:szCs w:val="28"/>
        </w:rPr>
      </w:pPr>
    </w:p>
    <w:p w:rsidR="00D3409C" w:rsidRDefault="00D3409C"/>
    <w:sectPr w:rsidR="00D3409C" w:rsidSect="00D3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272F"/>
    <w:rsid w:val="000C272F"/>
    <w:rsid w:val="000F4A98"/>
    <w:rsid w:val="0098073B"/>
    <w:rsid w:val="00D3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272F"/>
    <w:pPr>
      <w:spacing w:before="100" w:beforeAutospacing="1" w:after="100" w:afterAutospacing="1"/>
    </w:pPr>
  </w:style>
  <w:style w:type="paragraph" w:customStyle="1" w:styleId="ConsPlusNormal">
    <w:name w:val="ConsPlusNormal"/>
    <w:rsid w:val="000C27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C27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0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2016-12-02T13:01:00Z</dcterms:created>
  <dcterms:modified xsi:type="dcterms:W3CDTF">2016-12-02T13:02:00Z</dcterms:modified>
</cp:coreProperties>
</file>