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DA" w:rsidRDefault="00C578DA" w:rsidP="00C578DA">
      <w:pPr>
        <w:rPr>
          <w:szCs w:val="28"/>
        </w:rPr>
      </w:pPr>
    </w:p>
    <w:p w:rsidR="00C578DA" w:rsidRDefault="00C578DA" w:rsidP="00C578DA">
      <w:pPr>
        <w:pStyle w:val="a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C578DA" w:rsidRDefault="00E12C8E" w:rsidP="00C578DA">
      <w:pPr>
        <w:jc w:val="center"/>
        <w:rPr>
          <w:b/>
          <w:szCs w:val="28"/>
        </w:rPr>
      </w:pPr>
      <w:r w:rsidRPr="00E12C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2.4pt;width:40.8pt;height:48.45pt;z-index:251658240">
            <v:imagedata r:id="rId4" o:title=""/>
          </v:shape>
          <o:OLEObject Type="Embed" ProgID="Photoshop.Image.6" ShapeID="_x0000_s1026" DrawAspect="Content" ObjectID="_1542196671" r:id="rId5">
            <o:FieldCodes>\s</o:FieldCodes>
          </o:OLEObject>
        </w:pict>
      </w:r>
      <w:bookmarkStart w:id="0" w:name="_GoBack"/>
      <w:bookmarkEnd w:id="0"/>
    </w:p>
    <w:p w:rsidR="00C578DA" w:rsidRDefault="00C578DA" w:rsidP="00C578DA">
      <w:pPr>
        <w:jc w:val="center"/>
        <w:rPr>
          <w:b/>
          <w:szCs w:val="28"/>
        </w:rPr>
      </w:pPr>
    </w:p>
    <w:p w:rsidR="00C578DA" w:rsidRDefault="00C578DA" w:rsidP="00C578DA">
      <w:pPr>
        <w:jc w:val="center"/>
        <w:rPr>
          <w:b/>
          <w:szCs w:val="28"/>
        </w:rPr>
      </w:pPr>
    </w:p>
    <w:p w:rsidR="00C578DA" w:rsidRDefault="00C578DA" w:rsidP="00C578D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578DA" w:rsidRDefault="00C578DA" w:rsidP="00C578DA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сельского поселения </w:t>
      </w:r>
    </w:p>
    <w:p w:rsidR="00C578DA" w:rsidRDefault="00C578DA" w:rsidP="00C578DA">
      <w:pPr>
        <w:jc w:val="center"/>
        <w:rPr>
          <w:b/>
          <w:szCs w:val="28"/>
        </w:rPr>
      </w:pPr>
      <w:r>
        <w:rPr>
          <w:b/>
          <w:szCs w:val="28"/>
        </w:rPr>
        <w:t xml:space="preserve">Мазейский сельсовет Добринского муниципального района </w:t>
      </w:r>
    </w:p>
    <w:p w:rsidR="00C578DA" w:rsidRDefault="00C578DA" w:rsidP="00C578DA">
      <w:pPr>
        <w:jc w:val="center"/>
        <w:rPr>
          <w:b/>
          <w:szCs w:val="28"/>
        </w:rPr>
      </w:pPr>
      <w:r>
        <w:rPr>
          <w:b/>
          <w:szCs w:val="28"/>
        </w:rPr>
        <w:t xml:space="preserve">Липецкой области Российской Федерации </w:t>
      </w:r>
    </w:p>
    <w:p w:rsidR="00C578DA" w:rsidRDefault="00C578DA" w:rsidP="00C578DA">
      <w:pPr>
        <w:rPr>
          <w:szCs w:val="28"/>
        </w:rPr>
      </w:pPr>
    </w:p>
    <w:p w:rsidR="00C578DA" w:rsidRDefault="00ED3116" w:rsidP="00C578DA">
      <w:pPr>
        <w:ind w:left="-284"/>
        <w:jc w:val="center"/>
        <w:rPr>
          <w:szCs w:val="28"/>
        </w:rPr>
      </w:pPr>
      <w:r>
        <w:rPr>
          <w:szCs w:val="28"/>
        </w:rPr>
        <w:t>15.12.2015</w:t>
      </w:r>
      <w:r w:rsidR="00C578DA">
        <w:rPr>
          <w:szCs w:val="28"/>
        </w:rPr>
        <w:t xml:space="preserve"> г.                с. Мазейка             </w:t>
      </w:r>
      <w:r w:rsidR="00C578DA">
        <w:rPr>
          <w:szCs w:val="28"/>
        </w:rPr>
        <w:tab/>
      </w:r>
      <w:r w:rsidR="00C578DA">
        <w:rPr>
          <w:szCs w:val="28"/>
        </w:rPr>
        <w:tab/>
      </w:r>
      <w:r w:rsidR="00C578DA">
        <w:rPr>
          <w:szCs w:val="28"/>
        </w:rPr>
        <w:tab/>
      </w:r>
      <w:r w:rsidR="00C578DA">
        <w:rPr>
          <w:szCs w:val="28"/>
        </w:rPr>
        <w:tab/>
        <w:t xml:space="preserve"> №48</w:t>
      </w:r>
    </w:p>
    <w:p w:rsidR="00C578DA" w:rsidRDefault="00C578DA" w:rsidP="00C578DA">
      <w:pPr>
        <w:rPr>
          <w:b/>
          <w:sz w:val="24"/>
          <w:szCs w:val="28"/>
        </w:rPr>
      </w:pPr>
    </w:p>
    <w:p w:rsidR="00C578DA" w:rsidRDefault="00C578DA" w:rsidP="00C578DA">
      <w:pPr>
        <w:pStyle w:val="a6"/>
        <w:jc w:val="left"/>
      </w:pPr>
      <w:r>
        <w:t xml:space="preserve">О мерах по обеспечению пожарной  безопасности объектов </w:t>
      </w:r>
    </w:p>
    <w:p w:rsidR="00C578DA" w:rsidRDefault="00C578DA" w:rsidP="00C578DA">
      <w:pPr>
        <w:pStyle w:val="a6"/>
        <w:jc w:val="left"/>
      </w:pPr>
      <w:r>
        <w:t xml:space="preserve">и населенных пунктов на территории </w:t>
      </w:r>
      <w:proofErr w:type="gramStart"/>
      <w:r>
        <w:t>сельского</w:t>
      </w:r>
      <w:proofErr w:type="gramEnd"/>
    </w:p>
    <w:p w:rsidR="00C578DA" w:rsidRDefault="00C578DA" w:rsidP="00C578DA">
      <w:pPr>
        <w:pStyle w:val="a6"/>
        <w:jc w:val="left"/>
      </w:pPr>
      <w:r>
        <w:t xml:space="preserve">поселения Мазейский сельсовет </w:t>
      </w:r>
      <w:proofErr w:type="gramStart"/>
      <w:r>
        <w:t>в</w:t>
      </w:r>
      <w:proofErr w:type="gramEnd"/>
    </w:p>
    <w:p w:rsidR="00C578DA" w:rsidRDefault="00C578DA" w:rsidP="00C578DA">
      <w:pPr>
        <w:pStyle w:val="a6"/>
        <w:jc w:val="left"/>
      </w:pPr>
      <w:r>
        <w:t xml:space="preserve"> зимний период 2015-2016 годов</w:t>
      </w:r>
    </w:p>
    <w:p w:rsidR="00C578DA" w:rsidRDefault="00C578DA" w:rsidP="00C578DA">
      <w:pPr>
        <w:pStyle w:val="a6"/>
        <w:rPr>
          <w:b w:val="0"/>
        </w:rPr>
      </w:pPr>
    </w:p>
    <w:p w:rsidR="00C578DA" w:rsidRDefault="00C578DA" w:rsidP="00C578DA">
      <w:pPr>
        <w:pStyle w:val="a6"/>
        <w:jc w:val="both"/>
        <w:rPr>
          <w:b w:val="0"/>
        </w:rPr>
      </w:pPr>
      <w:r>
        <w:rPr>
          <w:b w:val="0"/>
        </w:rPr>
        <w:t xml:space="preserve">       </w:t>
      </w:r>
      <w:proofErr w:type="gramStart"/>
      <w:r>
        <w:rPr>
          <w:b w:val="0"/>
        </w:rPr>
        <w:t>В целях предупреждения пожаров и обеспечения безопасности людей в зимний период 2015-2016 годов на территории сельского поселения  Мазейский  сельсовет, руководствуясь Федеральным законом  от 21.12.1994 года № 69-ФЗ «О пожарной безопасности», Правилами противопожарного режима  в Российской Федерации, утв. Постановлением  Правительства Российской Федерации от 25.04.2012 года №390 «О противопожарном режиме», Постановлением администрации Добринского муниципального района от 02.12.2014года №966 «Об обеспечении пожарной безопасности</w:t>
      </w:r>
      <w:proofErr w:type="gramEnd"/>
      <w:r>
        <w:rPr>
          <w:b w:val="0"/>
        </w:rPr>
        <w:t>» объектов  и населенных пунктов в зимний  период 2015-2016 годов», Уставом сельского поселения Мазейский сельсовет, администрация сельского поселения Мазейский сельсовет</w:t>
      </w:r>
    </w:p>
    <w:p w:rsidR="00C578DA" w:rsidRDefault="00C578DA" w:rsidP="00C578DA">
      <w:pPr>
        <w:pStyle w:val="a6"/>
        <w:jc w:val="both"/>
        <w:rPr>
          <w:b w:val="0"/>
        </w:rPr>
      </w:pPr>
    </w:p>
    <w:p w:rsidR="00C578DA" w:rsidRDefault="00C578DA" w:rsidP="00C578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C578DA" w:rsidRDefault="00C578DA" w:rsidP="00C578DA">
      <w:pPr>
        <w:pStyle w:val="a3"/>
        <w:jc w:val="both"/>
        <w:rPr>
          <w:rFonts w:ascii="Times New Roman" w:hAnsi="Times New Roman" w:cs="Times New Roman"/>
        </w:rPr>
      </w:pPr>
    </w:p>
    <w:p w:rsidR="00C578DA" w:rsidRDefault="00C578DA" w:rsidP="00C578DA">
      <w:pPr>
        <w:pStyle w:val="a6"/>
        <w:ind w:firstLine="426"/>
        <w:jc w:val="both"/>
        <w:rPr>
          <w:b w:val="0"/>
        </w:rPr>
      </w:pPr>
      <w:r>
        <w:rPr>
          <w:b w:val="0"/>
        </w:rPr>
        <w:t>1.Утвердить План мероприятий по обеспечению пожарной безопасности  объектов и населенных пунктов в зимний период  2015-2016 годов (Приложение №1).</w:t>
      </w:r>
    </w:p>
    <w:p w:rsidR="00C578DA" w:rsidRDefault="00C578DA" w:rsidP="00C578DA">
      <w:pPr>
        <w:pStyle w:val="a6"/>
        <w:ind w:firstLine="426"/>
        <w:jc w:val="both"/>
        <w:rPr>
          <w:b w:val="0"/>
        </w:rPr>
      </w:pPr>
      <w:r>
        <w:rPr>
          <w:b w:val="0"/>
        </w:rPr>
        <w:t>2.Создать комиссию по организации и проведению проверки готовности жилья социально не защищенных  категорий граждан, многодетных семей и лиц, злоупотребляющих алкоголем к зимнему периоду 2015-2016годов. (Приложение №2)</w:t>
      </w:r>
    </w:p>
    <w:p w:rsidR="00C578DA" w:rsidRDefault="00C578DA" w:rsidP="00C578DA">
      <w:pPr>
        <w:pStyle w:val="a6"/>
        <w:ind w:firstLine="426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C578DA" w:rsidRDefault="00C578DA" w:rsidP="00C578DA">
      <w:pPr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  <w:proofErr w:type="gramStart"/>
      <w:r>
        <w:rPr>
          <w:b/>
          <w:szCs w:val="28"/>
        </w:rPr>
        <w:t>сельского</w:t>
      </w:r>
      <w:proofErr w:type="gramEnd"/>
    </w:p>
    <w:p w:rsidR="00C578DA" w:rsidRDefault="00C578DA" w:rsidP="00C578DA">
      <w:pPr>
        <w:rPr>
          <w:b/>
          <w:szCs w:val="28"/>
        </w:rPr>
      </w:pPr>
      <w:r>
        <w:rPr>
          <w:b/>
          <w:szCs w:val="28"/>
        </w:rPr>
        <w:t>поселения Мазейский сельсовет                                     Н.И. Тимирев</w:t>
      </w:r>
    </w:p>
    <w:p w:rsidR="00C578DA" w:rsidRDefault="00C578DA" w:rsidP="00C578DA">
      <w:pPr>
        <w:rPr>
          <w:szCs w:val="28"/>
        </w:rPr>
      </w:pPr>
    </w:p>
    <w:p w:rsidR="00C578DA" w:rsidRDefault="00C578DA" w:rsidP="00C578DA">
      <w:pPr>
        <w:rPr>
          <w:b/>
          <w:szCs w:val="28"/>
        </w:rPr>
      </w:pPr>
    </w:p>
    <w:p w:rsidR="00C578DA" w:rsidRDefault="00C578DA" w:rsidP="00C578DA">
      <w:pPr>
        <w:tabs>
          <w:tab w:val="left" w:pos="3075"/>
        </w:tabs>
        <w:rPr>
          <w:szCs w:val="28"/>
        </w:rPr>
      </w:pPr>
    </w:p>
    <w:p w:rsidR="00C578DA" w:rsidRDefault="00C578DA" w:rsidP="00C578DA">
      <w:pPr>
        <w:tabs>
          <w:tab w:val="left" w:pos="3075"/>
        </w:tabs>
        <w:rPr>
          <w:szCs w:val="28"/>
        </w:rPr>
      </w:pPr>
    </w:p>
    <w:p w:rsidR="00C578DA" w:rsidRDefault="00C578DA" w:rsidP="00C578DA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C578DA" w:rsidRDefault="00C578DA" w:rsidP="00C578DA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C578DA" w:rsidRDefault="00C578DA" w:rsidP="00C578DA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Мазейский  сельсовет </w:t>
      </w:r>
    </w:p>
    <w:p w:rsidR="00C578DA" w:rsidRDefault="00C578DA" w:rsidP="00C578DA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15.12.2015г №48</w:t>
      </w:r>
    </w:p>
    <w:p w:rsidR="00C578DA" w:rsidRDefault="00C578DA" w:rsidP="00C578DA">
      <w:pPr>
        <w:tabs>
          <w:tab w:val="left" w:pos="307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3240"/>
        </w:tabs>
        <w:jc w:val="center"/>
        <w:rPr>
          <w:b/>
          <w:szCs w:val="28"/>
        </w:rPr>
      </w:pPr>
      <w:r>
        <w:rPr>
          <w:b/>
          <w:szCs w:val="28"/>
        </w:rPr>
        <w:t>План мероприятий по обеспечению пожарной безопасности  объектов и населенных пунктов в зимний период 2015-2016 годов</w:t>
      </w:r>
    </w:p>
    <w:p w:rsidR="00C578DA" w:rsidRDefault="00C578DA" w:rsidP="00C578DA">
      <w:pPr>
        <w:tabs>
          <w:tab w:val="left" w:pos="3240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95"/>
        <w:gridCol w:w="1985"/>
        <w:gridCol w:w="2709"/>
        <w:gridCol w:w="233"/>
      </w:tblGrid>
      <w:tr w:rsidR="00C578DA" w:rsidTr="00C578DA">
        <w:trPr>
          <w:gridAfter w:val="1"/>
          <w:wAfter w:w="233" w:type="dxa"/>
          <w:trHeight w:val="3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</w:rPr>
              <w:t>№</w:t>
            </w:r>
          </w:p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DA" w:rsidRDefault="00C578DA" w:rsidP="00ED311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>
              <w:rPr>
                <w:b/>
              </w:rPr>
              <w:t>Ответственный</w:t>
            </w:r>
          </w:p>
        </w:tc>
      </w:tr>
      <w:tr w:rsidR="00C578DA" w:rsidTr="00C578DA">
        <w:trPr>
          <w:gridAfter w:val="1"/>
          <w:wAfter w:w="233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DA" w:rsidRDefault="00C578DA">
            <w:pPr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DA" w:rsidRDefault="00C578DA">
            <w:pPr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DA" w:rsidRDefault="00C578DA">
            <w:pPr>
              <w:jc w:val="left"/>
              <w:rPr>
                <w:b/>
                <w:sz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</w:rPr>
            </w:pPr>
          </w:p>
        </w:tc>
      </w:tr>
      <w:tr w:rsidR="00C578DA" w:rsidTr="00C578DA">
        <w:trPr>
          <w:gridAfter w:val="1"/>
          <w:wAfter w:w="233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</w:rPr>
            </w:pPr>
            <w: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ind w:firstLine="60"/>
              <w:rPr>
                <w:sz w:val="24"/>
              </w:rPr>
            </w:pPr>
            <w:r>
              <w:t>Проверка жилья социально не защищенных категорий граждан, многодетных семей и лиц, злоупотребляющих алкоголем на предмет соблюдения требований пожарной безопасности и инструктажа  о возможных рисках  в случае  несоблюдения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До 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Тимирев Н.И.</w:t>
            </w:r>
          </w:p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</w:pPr>
            <w:r>
              <w:t>Вишнякова Т.А.</w:t>
            </w:r>
          </w:p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Бахтина Л.В.</w:t>
            </w:r>
          </w:p>
        </w:tc>
      </w:tr>
      <w:tr w:rsidR="00C578DA" w:rsidTr="00C578DA">
        <w:trPr>
          <w:gridAfter w:val="1"/>
          <w:wAfter w:w="233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</w:rPr>
            </w:pPr>
            <w: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ind w:firstLine="60"/>
              <w:rPr>
                <w:sz w:val="24"/>
              </w:rPr>
            </w:pPr>
            <w:r>
              <w:t xml:space="preserve">Провести проверку </w:t>
            </w:r>
            <w:proofErr w:type="spellStart"/>
            <w:r>
              <w:t>водоисточников</w:t>
            </w:r>
            <w:proofErr w:type="spellEnd"/>
            <w:r>
              <w:t xml:space="preserve">  для целей наружного пожаротушения: артскважины, водонапорные башни, пожарные гидранты, пирсы для забора воды.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До 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Тимирев Н.И.</w:t>
            </w:r>
          </w:p>
        </w:tc>
      </w:tr>
      <w:tr w:rsidR="00C578DA" w:rsidTr="00C578DA">
        <w:trPr>
          <w:gridAfter w:val="1"/>
          <w:wAfter w:w="233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</w:rPr>
            </w:pPr>
            <w: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t>Организовать обучение населения мерам пожарной безопасности и проведение противопожарной пропаганды в области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 xml:space="preserve">На постоянной основе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Вишнякова Т.А.</w:t>
            </w:r>
          </w:p>
        </w:tc>
      </w:tr>
      <w:tr w:rsidR="00C578DA" w:rsidTr="00C578D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</w:rPr>
            </w:pPr>
            <w: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t>Организовать работу по беспрепятственному проезду пожарной техники к месту пожара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На постоянной основе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Тимирев Н.И.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</w:rPr>
            </w:pPr>
          </w:p>
        </w:tc>
      </w:tr>
      <w:tr w:rsidR="00C578DA" w:rsidTr="00C578DA">
        <w:trPr>
          <w:trHeight w:val="5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</w:rPr>
            </w:pPr>
            <w: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t>Провести проверку систем связи и оповещения на случай возникновения пожаров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 xml:space="preserve"> До 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Бахтина Л.В.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78DA" w:rsidRDefault="00C578DA">
            <w:pPr>
              <w:jc w:val="left"/>
              <w:rPr>
                <w:sz w:val="24"/>
              </w:rPr>
            </w:pPr>
          </w:p>
        </w:tc>
      </w:tr>
      <w:tr w:rsidR="00C578DA" w:rsidTr="00C578D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</w:rPr>
            </w:pPr>
            <w:r>
              <w:lastRenderedPageBreak/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t>Проведения классных часов по мерам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До 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Панина Л.А..</w:t>
            </w:r>
          </w:p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Афанасьев И.И.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78DA" w:rsidRDefault="00C578DA">
            <w:pPr>
              <w:jc w:val="left"/>
              <w:rPr>
                <w:sz w:val="24"/>
              </w:rPr>
            </w:pPr>
          </w:p>
        </w:tc>
      </w:tr>
      <w:tr w:rsidR="00C578DA" w:rsidTr="00C578D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</w:rPr>
            </w:pPr>
            <w:r>
              <w:t>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t xml:space="preserve">Проверка помещений социально – значимых объектов на предмет соблюдения пожарной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До20.12.2015г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Тимирев Н.И.</w:t>
            </w:r>
          </w:p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Бахтина Л.В.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78DA" w:rsidRDefault="00C578DA">
            <w:pPr>
              <w:jc w:val="left"/>
              <w:rPr>
                <w:sz w:val="24"/>
              </w:rPr>
            </w:pPr>
          </w:p>
        </w:tc>
      </w:tr>
      <w:tr w:rsidR="00C578DA" w:rsidTr="00C578D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</w:rPr>
            </w:pPr>
            <w:r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ind w:firstLine="60"/>
              <w:rPr>
                <w:sz w:val="24"/>
              </w:rPr>
            </w:pPr>
            <w:r>
              <w:t>Организация дежурства  членов добровольной пожарной охраны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 xml:space="preserve">На постоянной основе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Тимирев Н.И.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78DA" w:rsidRDefault="00C578DA">
            <w:pPr>
              <w:jc w:val="left"/>
              <w:rPr>
                <w:sz w:val="24"/>
              </w:rPr>
            </w:pPr>
          </w:p>
        </w:tc>
      </w:tr>
      <w:tr w:rsidR="00C578DA" w:rsidTr="00C578D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sz w:val="24"/>
              </w:rPr>
            </w:pPr>
            <w:r>
              <w:t>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line="276" w:lineRule="auto"/>
              <w:ind w:firstLine="60"/>
              <w:rPr>
                <w:sz w:val="24"/>
              </w:rPr>
            </w:pPr>
            <w:r>
              <w:t>Провести обследование подвалов, чердаков, пустующих ферм и жилых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До 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Тимирев Н.И.</w:t>
            </w:r>
          </w:p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</w:pPr>
            <w:r>
              <w:t>Аносова Л.С..</w:t>
            </w:r>
          </w:p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</w:pPr>
            <w:r>
              <w:t>Бахтина Л.В.</w:t>
            </w:r>
          </w:p>
          <w:p w:rsidR="00C578DA" w:rsidRDefault="00C578DA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spacing w:line="276" w:lineRule="auto"/>
              <w:ind w:hanging="22"/>
              <w:rPr>
                <w:sz w:val="24"/>
              </w:rPr>
            </w:pPr>
            <w:r>
              <w:t>Вишнякова Т.А.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78DA" w:rsidRDefault="00C578DA">
            <w:pPr>
              <w:jc w:val="left"/>
              <w:rPr>
                <w:sz w:val="24"/>
              </w:rPr>
            </w:pPr>
          </w:p>
        </w:tc>
      </w:tr>
    </w:tbl>
    <w:p w:rsidR="00C578DA" w:rsidRDefault="00C578DA" w:rsidP="00C578DA">
      <w:pPr>
        <w:tabs>
          <w:tab w:val="left" w:pos="4755"/>
        </w:tabs>
        <w:rPr>
          <w:sz w:val="24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EB482F">
      <w:pPr>
        <w:tabs>
          <w:tab w:val="left" w:pos="4755"/>
        </w:tabs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C578DA" w:rsidRDefault="00C578DA" w:rsidP="00C578DA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C578DA" w:rsidRDefault="00C578DA" w:rsidP="00C578DA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Мазейский сельсовет </w:t>
      </w:r>
    </w:p>
    <w:p w:rsidR="00C578DA" w:rsidRDefault="00C578DA" w:rsidP="00C578DA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15.12.2015г №48</w:t>
      </w:r>
    </w:p>
    <w:p w:rsidR="00C578DA" w:rsidRDefault="00C578DA" w:rsidP="00C578DA">
      <w:pPr>
        <w:tabs>
          <w:tab w:val="left" w:pos="3075"/>
        </w:tabs>
        <w:jc w:val="right"/>
        <w:rPr>
          <w:szCs w:val="28"/>
        </w:rPr>
      </w:pPr>
    </w:p>
    <w:p w:rsidR="00C578DA" w:rsidRDefault="00C578DA" w:rsidP="00C578DA">
      <w:pPr>
        <w:tabs>
          <w:tab w:val="left" w:pos="4755"/>
        </w:tabs>
        <w:jc w:val="center"/>
        <w:rPr>
          <w:b/>
          <w:szCs w:val="28"/>
        </w:rPr>
      </w:pPr>
      <w:r>
        <w:rPr>
          <w:b/>
          <w:szCs w:val="28"/>
        </w:rPr>
        <w:t xml:space="preserve">Состав комиссии по организации и проведению проверки </w:t>
      </w:r>
    </w:p>
    <w:p w:rsidR="00C578DA" w:rsidRDefault="00C578DA" w:rsidP="00C578DA">
      <w:pPr>
        <w:tabs>
          <w:tab w:val="left" w:pos="4755"/>
        </w:tabs>
        <w:jc w:val="center"/>
        <w:rPr>
          <w:b/>
          <w:szCs w:val="28"/>
        </w:rPr>
      </w:pPr>
      <w:r>
        <w:rPr>
          <w:b/>
          <w:szCs w:val="28"/>
        </w:rPr>
        <w:t xml:space="preserve">готовности жилья социально незащищенных категорий </w:t>
      </w:r>
    </w:p>
    <w:p w:rsidR="00C578DA" w:rsidRDefault="00C578DA" w:rsidP="00C578DA">
      <w:pPr>
        <w:tabs>
          <w:tab w:val="left" w:pos="4755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граждан, многодетных семей и лиц, злоупотребляющих </w:t>
      </w:r>
    </w:p>
    <w:p w:rsidR="00C578DA" w:rsidRDefault="00C578DA" w:rsidP="00C578DA">
      <w:pPr>
        <w:tabs>
          <w:tab w:val="left" w:pos="4755"/>
        </w:tabs>
        <w:jc w:val="center"/>
        <w:rPr>
          <w:b/>
          <w:szCs w:val="28"/>
        </w:rPr>
      </w:pPr>
      <w:r>
        <w:rPr>
          <w:b/>
          <w:szCs w:val="28"/>
        </w:rPr>
        <w:t>алкоголем к зимнему периоду 2015-2016 годов</w:t>
      </w:r>
    </w:p>
    <w:p w:rsidR="00C578DA" w:rsidRDefault="00C578DA" w:rsidP="00C578DA">
      <w:pPr>
        <w:tabs>
          <w:tab w:val="left" w:pos="4755"/>
        </w:tabs>
        <w:rPr>
          <w:szCs w:val="28"/>
        </w:rPr>
      </w:pPr>
    </w:p>
    <w:p w:rsidR="00C578DA" w:rsidRDefault="00C578DA" w:rsidP="00C578DA">
      <w:pPr>
        <w:tabs>
          <w:tab w:val="left" w:pos="4755"/>
        </w:tabs>
        <w:rPr>
          <w:szCs w:val="28"/>
        </w:rPr>
      </w:pPr>
      <w:r>
        <w:rPr>
          <w:szCs w:val="28"/>
        </w:rPr>
        <w:t>Председатель комиссии – Тимирев Н.И..- глава сельского поселения</w:t>
      </w:r>
    </w:p>
    <w:p w:rsidR="00C578DA" w:rsidRDefault="00C578DA" w:rsidP="00C578DA">
      <w:pPr>
        <w:tabs>
          <w:tab w:val="left" w:pos="4755"/>
        </w:tabs>
        <w:rPr>
          <w:szCs w:val="28"/>
        </w:rPr>
      </w:pPr>
    </w:p>
    <w:p w:rsidR="00C578DA" w:rsidRDefault="00C578DA" w:rsidP="00C578DA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Члены комиссии: </w:t>
      </w:r>
    </w:p>
    <w:p w:rsidR="00C578DA" w:rsidRDefault="00C578DA" w:rsidP="00C578DA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 1.Бахтина Л.В. – специалист администрации; ответственный по делам ГО ЧС и пожарной безопасности.</w:t>
      </w:r>
    </w:p>
    <w:p w:rsidR="00C578DA" w:rsidRDefault="00C578DA" w:rsidP="00C578DA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2.Афанасьев И.И. – директор МБОУ СОШ с. Мазейка.</w:t>
      </w:r>
    </w:p>
    <w:p w:rsidR="00C578DA" w:rsidRDefault="00C578DA" w:rsidP="00C578DA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3.Никитин Андрей Николаевич  -  инженер  ООО им. Димитрова.</w:t>
      </w:r>
    </w:p>
    <w:p w:rsidR="00C578DA" w:rsidRDefault="00C578DA" w:rsidP="00C578DA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4.Ванюков Сергей Ильич  – участковый инспектор полиции (по согласованию).</w:t>
      </w:r>
    </w:p>
    <w:p w:rsidR="00C578DA" w:rsidRDefault="00C578DA" w:rsidP="00C578DA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5. Титова Валентина Владимировна  - соцработник  ОБУ «Центр социальной защиты населения по Добринскому району».</w:t>
      </w:r>
    </w:p>
    <w:p w:rsidR="00C578DA" w:rsidRDefault="00C578DA" w:rsidP="00C578DA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6. Скоморохова  Ольга Николаевна - соцработник  ОБУ «Центр социальной защиты населения по Добринскому району».</w:t>
      </w:r>
    </w:p>
    <w:p w:rsidR="00C578DA" w:rsidRDefault="00C578DA" w:rsidP="00C578DA">
      <w:pPr>
        <w:tabs>
          <w:tab w:val="left" w:pos="4755"/>
        </w:tabs>
        <w:rPr>
          <w:szCs w:val="28"/>
        </w:rPr>
      </w:pPr>
    </w:p>
    <w:p w:rsidR="00C578DA" w:rsidRDefault="00C578DA" w:rsidP="00C578DA">
      <w:pPr>
        <w:rPr>
          <w:szCs w:val="28"/>
        </w:rPr>
      </w:pPr>
    </w:p>
    <w:p w:rsidR="00C578DA" w:rsidRDefault="00C578DA" w:rsidP="00C578DA"/>
    <w:p w:rsidR="006A69E3" w:rsidRDefault="006A69E3"/>
    <w:sectPr w:rsidR="006A69E3" w:rsidSect="006A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78DA"/>
    <w:rsid w:val="0012314C"/>
    <w:rsid w:val="00340D33"/>
    <w:rsid w:val="005C29DC"/>
    <w:rsid w:val="006A69E3"/>
    <w:rsid w:val="008E6FC0"/>
    <w:rsid w:val="00914893"/>
    <w:rsid w:val="009C09C8"/>
    <w:rsid w:val="00C477B2"/>
    <w:rsid w:val="00C578DA"/>
    <w:rsid w:val="00E12C8E"/>
    <w:rsid w:val="00EB482F"/>
    <w:rsid w:val="00ED3116"/>
    <w:rsid w:val="00FB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578DA"/>
    <w:pPr>
      <w:jc w:val="center"/>
    </w:pPr>
    <w:rPr>
      <w:rFonts w:ascii="Arial" w:hAnsi="Arial" w:cs="Arial"/>
      <w:szCs w:val="28"/>
    </w:rPr>
  </w:style>
  <w:style w:type="character" w:customStyle="1" w:styleId="a4">
    <w:name w:val="Название Знак"/>
    <w:basedOn w:val="a0"/>
    <w:link w:val="a3"/>
    <w:uiPriority w:val="10"/>
    <w:rsid w:val="00C578D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C578D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6">
    <w:name w:val="No Spacing"/>
    <w:link w:val="a5"/>
    <w:autoRedefine/>
    <w:uiPriority w:val="1"/>
    <w:qFormat/>
    <w:rsid w:val="00C578DA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3638</Characters>
  <Application>Microsoft Office Word</Application>
  <DocSecurity>0</DocSecurity>
  <Lines>30</Lines>
  <Paragraphs>8</Paragraphs>
  <ScaleCrop>false</ScaleCrop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2016-12-02T12:11:00Z</dcterms:created>
  <dcterms:modified xsi:type="dcterms:W3CDTF">2016-12-02T12:11:00Z</dcterms:modified>
</cp:coreProperties>
</file>