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D2" w:rsidRDefault="00446FD2" w:rsidP="00446FD2">
      <w:pPr>
        <w:spacing w:after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46FD2" w:rsidRDefault="00446FD2" w:rsidP="00446FD2">
      <w:pPr>
        <w:spacing w:after="0"/>
        <w:jc w:val="right"/>
        <w:rPr>
          <w:sz w:val="28"/>
          <w:szCs w:val="28"/>
        </w:rPr>
      </w:pPr>
    </w:p>
    <w:p w:rsidR="00446FD2" w:rsidRDefault="00446FD2" w:rsidP="00446FD2">
      <w:pPr>
        <w:spacing w:after="0"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Директор МАУК «</w:t>
      </w:r>
      <w:proofErr w:type="spellStart"/>
      <w:r w:rsidR="009B475A"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 ПЦК»</w:t>
      </w:r>
    </w:p>
    <w:p w:rsidR="00446FD2" w:rsidRDefault="00446FD2" w:rsidP="00446FD2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 </w:t>
      </w:r>
      <w:r w:rsidR="009B475A">
        <w:rPr>
          <w:b/>
          <w:sz w:val="28"/>
          <w:szCs w:val="28"/>
        </w:rPr>
        <w:t>М.В. Титова</w:t>
      </w:r>
    </w:p>
    <w:p w:rsidR="00446FD2" w:rsidRDefault="00446FD2" w:rsidP="00446FD2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« 26 » декабря 2016 г.</w:t>
      </w:r>
    </w:p>
    <w:p w:rsidR="00446FD2" w:rsidRDefault="00446FD2" w:rsidP="00446FD2">
      <w:pPr>
        <w:spacing w:after="0"/>
        <w:rPr>
          <w:b/>
          <w:sz w:val="28"/>
          <w:szCs w:val="28"/>
        </w:rPr>
      </w:pPr>
    </w:p>
    <w:p w:rsidR="00446FD2" w:rsidRDefault="00446FD2" w:rsidP="00446FD2">
      <w:pPr>
        <w:rPr>
          <w:sz w:val="28"/>
          <w:szCs w:val="28"/>
        </w:rPr>
      </w:pPr>
    </w:p>
    <w:p w:rsidR="00446FD2" w:rsidRDefault="00446FD2" w:rsidP="00446FD2">
      <w:pPr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46FD2" w:rsidRDefault="00446FD2" w:rsidP="00446FD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финансово-хозяйственной деятельности  </w:t>
      </w:r>
    </w:p>
    <w:p w:rsidR="00446FD2" w:rsidRDefault="00446FD2" w:rsidP="00446FD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 КУЛЬТУРЫ</w:t>
      </w:r>
    </w:p>
    <w:p w:rsidR="00446FD2" w:rsidRDefault="00446FD2" w:rsidP="00446FD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B475A">
        <w:rPr>
          <w:b/>
          <w:sz w:val="28"/>
          <w:szCs w:val="28"/>
        </w:rPr>
        <w:t>МАЗЕЙСКИЙ</w:t>
      </w:r>
      <w:r>
        <w:rPr>
          <w:b/>
          <w:sz w:val="28"/>
          <w:szCs w:val="28"/>
        </w:rPr>
        <w:t xml:space="preserve">  ПОСЕЛЕНЧЕСКИЙ ЦЕНТР КУЛЬТУРЫ»</w:t>
      </w:r>
    </w:p>
    <w:p w:rsidR="00446FD2" w:rsidRDefault="00446FD2" w:rsidP="00446FD2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год и плановый период 2018 и 2019 годов</w:t>
      </w:r>
    </w:p>
    <w:p w:rsidR="00446FD2" w:rsidRDefault="00446FD2" w:rsidP="00446FD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«26» декабря  2016 г.</w:t>
      </w:r>
    </w:p>
    <w:p w:rsidR="00446FD2" w:rsidRDefault="00446FD2" w:rsidP="00446FD2">
      <w:pPr>
        <w:spacing w:after="0" w:line="360" w:lineRule="auto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446FD2" w:rsidTr="00FD16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FD2" w:rsidRDefault="00446FD2" w:rsidP="00FD16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D2" w:rsidRPr="00552E04" w:rsidRDefault="00446FD2" w:rsidP="00FD167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2E04">
              <w:rPr>
                <w:b/>
                <w:sz w:val="28"/>
                <w:szCs w:val="28"/>
              </w:rPr>
              <w:t>0501016</w:t>
            </w:r>
          </w:p>
        </w:tc>
      </w:tr>
      <w:tr w:rsidR="00446FD2" w:rsidTr="00FD16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FD2" w:rsidRDefault="00446FD2" w:rsidP="00FD16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ОКПО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FD2" w:rsidRPr="00552E04" w:rsidRDefault="009B475A" w:rsidP="00FD1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79324243</w:t>
            </w:r>
          </w:p>
        </w:tc>
      </w:tr>
      <w:tr w:rsidR="00446FD2" w:rsidTr="00FD16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FD2" w:rsidRDefault="00446FD2" w:rsidP="00FD16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 БК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D2" w:rsidRPr="00552E04" w:rsidRDefault="00446FD2" w:rsidP="009B47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B475A">
              <w:rPr>
                <w:b/>
                <w:sz w:val="28"/>
                <w:szCs w:val="28"/>
              </w:rPr>
              <w:t>09</w:t>
            </w:r>
          </w:p>
        </w:tc>
      </w:tr>
      <w:tr w:rsidR="00446FD2" w:rsidTr="00FD16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FD2" w:rsidRDefault="00446FD2" w:rsidP="00FD16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ОКАТО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FD2" w:rsidRPr="00552E04" w:rsidRDefault="009B475A" w:rsidP="00FD167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42212836001</w:t>
            </w:r>
          </w:p>
        </w:tc>
      </w:tr>
      <w:tr w:rsidR="00446FD2" w:rsidTr="00FD167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FD2" w:rsidRDefault="00446FD2" w:rsidP="00FD167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ОКЕИ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FD2" w:rsidRDefault="00446FD2" w:rsidP="00FD1672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446FD2" w:rsidRDefault="00446FD2" w:rsidP="00446FD2">
      <w:pPr>
        <w:spacing w:after="0"/>
        <w:rPr>
          <w:sz w:val="28"/>
          <w:szCs w:val="28"/>
        </w:rPr>
      </w:pPr>
    </w:p>
    <w:p w:rsidR="00446FD2" w:rsidRDefault="00446FD2" w:rsidP="00446FD2">
      <w:pPr>
        <w:rPr>
          <w:sz w:val="28"/>
          <w:szCs w:val="28"/>
        </w:rPr>
      </w:pPr>
    </w:p>
    <w:p w:rsidR="00446FD2" w:rsidRDefault="00446FD2" w:rsidP="00446FD2">
      <w:pPr>
        <w:rPr>
          <w:sz w:val="28"/>
          <w:szCs w:val="28"/>
        </w:rPr>
      </w:pPr>
    </w:p>
    <w:p w:rsidR="00446FD2" w:rsidRDefault="00446FD2" w:rsidP="00446FD2">
      <w:pPr>
        <w:rPr>
          <w:sz w:val="28"/>
          <w:szCs w:val="28"/>
        </w:rPr>
      </w:pPr>
    </w:p>
    <w:p w:rsidR="00446FD2" w:rsidRDefault="00446FD2" w:rsidP="00446FD2">
      <w:pPr>
        <w:rPr>
          <w:sz w:val="28"/>
          <w:szCs w:val="28"/>
        </w:rPr>
      </w:pPr>
    </w:p>
    <w:p w:rsidR="00446FD2" w:rsidRDefault="00446FD2" w:rsidP="00446FD2">
      <w:pPr>
        <w:rPr>
          <w:sz w:val="28"/>
          <w:szCs w:val="28"/>
        </w:rPr>
      </w:pPr>
    </w:p>
    <w:p w:rsidR="00446FD2" w:rsidRDefault="00446FD2" w:rsidP="00446FD2">
      <w:pPr>
        <w:spacing w:after="0"/>
        <w:rPr>
          <w:szCs w:val="26"/>
        </w:rPr>
      </w:pPr>
      <w:r>
        <w:rPr>
          <w:szCs w:val="26"/>
        </w:rPr>
        <w:t>Наименование учреждения                                                        МАУК «</w:t>
      </w:r>
      <w:proofErr w:type="spellStart"/>
      <w:r w:rsidR="009B475A">
        <w:rPr>
          <w:szCs w:val="26"/>
        </w:rPr>
        <w:t>Мазейский</w:t>
      </w:r>
      <w:proofErr w:type="spellEnd"/>
      <w:r>
        <w:rPr>
          <w:szCs w:val="26"/>
        </w:rPr>
        <w:t xml:space="preserve">  ПЦК» </w:t>
      </w:r>
    </w:p>
    <w:p w:rsidR="00446FD2" w:rsidRDefault="00446FD2" w:rsidP="00446FD2">
      <w:pPr>
        <w:tabs>
          <w:tab w:val="left" w:pos="6145"/>
        </w:tabs>
        <w:spacing w:after="0"/>
        <w:contextualSpacing/>
        <w:rPr>
          <w:szCs w:val="26"/>
        </w:rPr>
      </w:pPr>
    </w:p>
    <w:p w:rsidR="00446FD2" w:rsidRDefault="00446FD2" w:rsidP="00446FD2">
      <w:pPr>
        <w:tabs>
          <w:tab w:val="left" w:pos="6145"/>
        </w:tabs>
        <w:spacing w:after="0"/>
        <w:contextualSpacing/>
        <w:rPr>
          <w:szCs w:val="26"/>
        </w:rPr>
      </w:pPr>
      <w:r>
        <w:rPr>
          <w:szCs w:val="26"/>
        </w:rPr>
        <w:t>Наименование органа,  в ведении которого                        Администрация сельского поселения</w:t>
      </w:r>
    </w:p>
    <w:p w:rsidR="00446FD2" w:rsidRDefault="00446FD2" w:rsidP="00446FD2">
      <w:pPr>
        <w:tabs>
          <w:tab w:val="left" w:pos="6145"/>
        </w:tabs>
        <w:spacing w:after="0"/>
        <w:contextualSpacing/>
        <w:rPr>
          <w:szCs w:val="26"/>
        </w:rPr>
      </w:pPr>
      <w:r>
        <w:rPr>
          <w:szCs w:val="26"/>
        </w:rPr>
        <w:t xml:space="preserve">находится учреждение                                                             </w:t>
      </w:r>
      <w:proofErr w:type="spellStart"/>
      <w:r w:rsidR="009B475A">
        <w:rPr>
          <w:szCs w:val="26"/>
        </w:rPr>
        <w:t>Мазейский</w:t>
      </w:r>
      <w:proofErr w:type="spellEnd"/>
      <w:r>
        <w:rPr>
          <w:szCs w:val="26"/>
        </w:rPr>
        <w:t xml:space="preserve"> сельсовет                                                                                                    </w:t>
      </w:r>
    </w:p>
    <w:p w:rsidR="00446FD2" w:rsidRDefault="00446FD2" w:rsidP="00446FD2">
      <w:pPr>
        <w:spacing w:after="0"/>
        <w:contextualSpacing/>
        <w:rPr>
          <w:szCs w:val="26"/>
        </w:rPr>
      </w:pPr>
    </w:p>
    <w:p w:rsidR="00446FD2" w:rsidRDefault="00446FD2" w:rsidP="00446FD2">
      <w:pPr>
        <w:spacing w:after="0"/>
        <w:rPr>
          <w:szCs w:val="26"/>
        </w:rPr>
      </w:pPr>
      <w:r>
        <w:rPr>
          <w:szCs w:val="26"/>
        </w:rPr>
        <w:t xml:space="preserve">Адрес фактического местонахождения учреждения                  </w:t>
      </w:r>
      <w:proofErr w:type="gramStart"/>
      <w:r>
        <w:rPr>
          <w:szCs w:val="26"/>
        </w:rPr>
        <w:t>Липецкая</w:t>
      </w:r>
      <w:proofErr w:type="gramEnd"/>
      <w:r>
        <w:rPr>
          <w:szCs w:val="26"/>
        </w:rPr>
        <w:t xml:space="preserve"> обл., </w:t>
      </w:r>
      <w:proofErr w:type="spellStart"/>
      <w:r>
        <w:rPr>
          <w:szCs w:val="26"/>
        </w:rPr>
        <w:t>Добринский</w:t>
      </w:r>
      <w:proofErr w:type="spellEnd"/>
      <w:r>
        <w:rPr>
          <w:szCs w:val="26"/>
        </w:rPr>
        <w:t xml:space="preserve"> р-н, </w:t>
      </w:r>
    </w:p>
    <w:p w:rsidR="00446FD2" w:rsidRDefault="00446FD2" w:rsidP="00446FD2">
      <w:pPr>
        <w:tabs>
          <w:tab w:val="left" w:pos="6430"/>
        </w:tabs>
        <w:spacing w:after="0"/>
        <w:rPr>
          <w:szCs w:val="26"/>
        </w:rPr>
      </w:pPr>
      <w:r>
        <w:rPr>
          <w:szCs w:val="26"/>
        </w:rPr>
        <w:tab/>
      </w:r>
      <w:r w:rsidR="009B475A">
        <w:rPr>
          <w:szCs w:val="26"/>
        </w:rPr>
        <w:t>д. Сошки-</w:t>
      </w:r>
      <w:proofErr w:type="spellStart"/>
      <w:r w:rsidR="009B475A">
        <w:rPr>
          <w:szCs w:val="26"/>
        </w:rPr>
        <w:t>Кривки</w:t>
      </w:r>
      <w:proofErr w:type="spellEnd"/>
    </w:p>
    <w:p w:rsidR="00446FD2" w:rsidRDefault="00446FD2" w:rsidP="00446FD2">
      <w:pPr>
        <w:spacing w:after="0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ул. </w:t>
      </w:r>
      <w:r w:rsidR="009B475A">
        <w:rPr>
          <w:szCs w:val="26"/>
        </w:rPr>
        <w:t>Молодежная</w:t>
      </w:r>
      <w:r>
        <w:rPr>
          <w:szCs w:val="26"/>
        </w:rPr>
        <w:t xml:space="preserve">, </w:t>
      </w:r>
      <w:r w:rsidR="009B475A">
        <w:rPr>
          <w:szCs w:val="26"/>
        </w:rPr>
        <w:t>38</w:t>
      </w:r>
    </w:p>
    <w:p w:rsidR="00446FD2" w:rsidRDefault="00446FD2" w:rsidP="00446FD2">
      <w:pPr>
        <w:spacing w:after="0"/>
        <w:rPr>
          <w:szCs w:val="26"/>
        </w:rPr>
      </w:pPr>
      <w:r>
        <w:rPr>
          <w:szCs w:val="26"/>
        </w:rPr>
        <w:t>Идентификационный номер налогоплательщика (ИНН)             48020092</w:t>
      </w:r>
      <w:r w:rsidR="009B475A">
        <w:rPr>
          <w:szCs w:val="26"/>
        </w:rPr>
        <w:t>91</w:t>
      </w:r>
      <w:r>
        <w:rPr>
          <w:szCs w:val="26"/>
        </w:rPr>
        <w:t xml:space="preserve">             </w:t>
      </w:r>
    </w:p>
    <w:p w:rsidR="00446FD2" w:rsidRDefault="00446FD2" w:rsidP="00446FD2">
      <w:pPr>
        <w:spacing w:after="0"/>
        <w:rPr>
          <w:szCs w:val="26"/>
        </w:rPr>
      </w:pPr>
      <w:r>
        <w:rPr>
          <w:szCs w:val="26"/>
        </w:rPr>
        <w:t xml:space="preserve">Код причины постановки на учёт (КПП)                                       480401001 </w:t>
      </w:r>
    </w:p>
    <w:p w:rsidR="00446FD2" w:rsidRDefault="00446FD2" w:rsidP="00446FD2">
      <w:pPr>
        <w:spacing w:after="0"/>
        <w:rPr>
          <w:szCs w:val="26"/>
        </w:rPr>
      </w:pPr>
      <w:r>
        <w:rPr>
          <w:szCs w:val="26"/>
        </w:rPr>
        <w:t>Финансовый год                                                                     2017 и плановый период 2018 и 2019г</w:t>
      </w:r>
      <w:proofErr w:type="gramStart"/>
      <w:r>
        <w:rPr>
          <w:szCs w:val="26"/>
        </w:rPr>
        <w:t>.г</w:t>
      </w:r>
      <w:proofErr w:type="gramEnd"/>
    </w:p>
    <w:p w:rsidR="00446FD2" w:rsidRDefault="00446FD2" w:rsidP="00446FD2">
      <w:pPr>
        <w:spacing w:after="0"/>
        <w:rPr>
          <w:szCs w:val="28"/>
        </w:rPr>
      </w:pPr>
      <w:r>
        <w:rPr>
          <w:szCs w:val="26"/>
        </w:rPr>
        <w:t>Единица измерения:                                                                           руб.</w:t>
      </w:r>
    </w:p>
    <w:p w:rsidR="00446FD2" w:rsidRDefault="00446FD2" w:rsidP="00446FD2">
      <w:pPr>
        <w:spacing w:after="0" w:line="360" w:lineRule="auto"/>
        <w:ind w:left="4678"/>
        <w:jc w:val="center"/>
        <w:rPr>
          <w:szCs w:val="28"/>
        </w:rPr>
      </w:pPr>
    </w:p>
    <w:p w:rsidR="00446FD2" w:rsidRDefault="00446FD2" w:rsidP="00446FD2">
      <w:pPr>
        <w:spacing w:after="0" w:line="360" w:lineRule="auto"/>
        <w:ind w:left="4678"/>
        <w:jc w:val="center"/>
        <w:rPr>
          <w:b/>
          <w:sz w:val="28"/>
          <w:szCs w:val="28"/>
        </w:rPr>
      </w:pPr>
    </w:p>
    <w:p w:rsidR="00446FD2" w:rsidRDefault="00446FD2" w:rsidP="00446FD2">
      <w:pPr>
        <w:spacing w:after="0" w:line="360" w:lineRule="auto"/>
        <w:rPr>
          <w:b/>
          <w:sz w:val="28"/>
          <w:szCs w:val="28"/>
        </w:rPr>
      </w:pPr>
    </w:p>
    <w:p w:rsidR="00446FD2" w:rsidRDefault="00446FD2" w:rsidP="00446FD2">
      <w:pPr>
        <w:spacing w:after="0" w:line="360" w:lineRule="auto"/>
        <w:jc w:val="center"/>
        <w:rPr>
          <w:b/>
          <w:sz w:val="28"/>
          <w:szCs w:val="28"/>
        </w:rPr>
      </w:pPr>
    </w:p>
    <w:p w:rsidR="00446FD2" w:rsidRPr="00CD5A1A" w:rsidRDefault="00446FD2" w:rsidP="00446FD2">
      <w:pPr>
        <w:numPr>
          <w:ilvl w:val="0"/>
          <w:numId w:val="2"/>
        </w:numPr>
        <w:spacing w:after="0" w:line="360" w:lineRule="auto"/>
        <w:contextualSpacing/>
        <w:jc w:val="center"/>
        <w:rPr>
          <w:b/>
          <w:sz w:val="28"/>
          <w:szCs w:val="28"/>
        </w:rPr>
      </w:pPr>
      <w:r w:rsidRPr="00CD5A1A">
        <w:rPr>
          <w:b/>
          <w:sz w:val="28"/>
          <w:szCs w:val="28"/>
        </w:rPr>
        <w:t>СВЕДЕНИЯ О ДЕЯТЕЛЬНОСТИ</w:t>
      </w:r>
    </w:p>
    <w:p w:rsidR="00446FD2" w:rsidRPr="00CD5A1A" w:rsidRDefault="00446FD2" w:rsidP="00446FD2">
      <w:pPr>
        <w:spacing w:after="0" w:line="360" w:lineRule="auto"/>
        <w:ind w:left="1440"/>
        <w:contextualSpacing/>
        <w:jc w:val="center"/>
        <w:outlineLvl w:val="0"/>
        <w:rPr>
          <w:b/>
          <w:sz w:val="28"/>
          <w:szCs w:val="28"/>
        </w:rPr>
      </w:pPr>
      <w:r w:rsidRPr="00CD5A1A">
        <w:rPr>
          <w:b/>
          <w:sz w:val="28"/>
          <w:szCs w:val="28"/>
        </w:rPr>
        <w:t>МУНИЦИПАЛЬНОГО АВТОНОМНОГО УЧРЕЖДЕНИЯ.</w:t>
      </w:r>
    </w:p>
    <w:p w:rsidR="00446FD2" w:rsidRPr="00CD5A1A" w:rsidRDefault="00446FD2" w:rsidP="00446FD2">
      <w:pPr>
        <w:spacing w:after="0" w:line="360" w:lineRule="auto"/>
        <w:ind w:left="1440"/>
        <w:contextualSpacing/>
        <w:jc w:val="center"/>
        <w:rPr>
          <w:b/>
          <w:sz w:val="28"/>
          <w:szCs w:val="28"/>
        </w:rPr>
      </w:pPr>
    </w:p>
    <w:p w:rsidR="00446FD2" w:rsidRPr="00CD5A1A" w:rsidRDefault="00446FD2" w:rsidP="00446FD2">
      <w:pPr>
        <w:numPr>
          <w:ilvl w:val="0"/>
          <w:numId w:val="1"/>
        </w:numPr>
        <w:spacing w:after="0" w:line="360" w:lineRule="auto"/>
        <w:ind w:left="1140"/>
        <w:contextualSpacing/>
        <w:jc w:val="both"/>
        <w:rPr>
          <w:b/>
          <w:sz w:val="28"/>
          <w:szCs w:val="28"/>
        </w:rPr>
      </w:pPr>
      <w:r w:rsidRPr="00CD5A1A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>ли деятельности МАУК «</w:t>
      </w:r>
      <w:proofErr w:type="spellStart"/>
      <w:r w:rsidR="009B475A">
        <w:rPr>
          <w:b/>
          <w:sz w:val="28"/>
          <w:szCs w:val="28"/>
        </w:rPr>
        <w:t>Мазейский</w:t>
      </w:r>
      <w:proofErr w:type="spellEnd"/>
      <w:r w:rsidRPr="00CD5A1A">
        <w:rPr>
          <w:b/>
          <w:sz w:val="28"/>
          <w:szCs w:val="28"/>
        </w:rPr>
        <w:t xml:space="preserve"> ПЦК» в соответствии с федеральными законами, иными нормативными и муниципальными правовыми актами и Уставом муниципального учреждения.</w:t>
      </w:r>
    </w:p>
    <w:p w:rsidR="00446FD2" w:rsidRPr="00CD5A1A" w:rsidRDefault="00446FD2" w:rsidP="00446FD2">
      <w:pPr>
        <w:shd w:val="clear" w:color="auto" w:fill="FFFFFF"/>
        <w:spacing w:line="360" w:lineRule="auto"/>
        <w:ind w:firstLine="567"/>
        <w:contextualSpacing/>
        <w:jc w:val="both"/>
        <w:rPr>
          <w:szCs w:val="24"/>
        </w:rPr>
      </w:pPr>
    </w:p>
    <w:p w:rsidR="00446FD2" w:rsidRPr="00CD5A1A" w:rsidRDefault="00446FD2" w:rsidP="00446FD2">
      <w:pPr>
        <w:shd w:val="clear" w:color="auto" w:fill="FFFFFF"/>
        <w:spacing w:line="360" w:lineRule="auto"/>
        <w:ind w:firstLine="567"/>
        <w:contextualSpacing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МАУК «</w:t>
      </w:r>
      <w:proofErr w:type="spellStart"/>
      <w:r w:rsidR="009B475A">
        <w:rPr>
          <w:sz w:val="26"/>
          <w:szCs w:val="26"/>
        </w:rPr>
        <w:t>Мазейский</w:t>
      </w:r>
      <w:proofErr w:type="spellEnd"/>
      <w:r w:rsidRPr="00CD5A1A">
        <w:rPr>
          <w:sz w:val="26"/>
          <w:szCs w:val="26"/>
        </w:rPr>
        <w:t xml:space="preserve"> ПЦК» в своей деятельности руководствуется </w:t>
      </w:r>
      <w:r w:rsidRPr="00CD5A1A">
        <w:rPr>
          <w:bCs/>
          <w:color w:val="000000"/>
          <w:sz w:val="26"/>
          <w:szCs w:val="26"/>
        </w:rPr>
        <w:t xml:space="preserve">Конституцией  РФ, Гражданским кодексом РФ, Федеральным законом «Об общих принципах организации местного самоуправления в Российской Федерации» № 131-ФЗ от 06.10.2003г., ст.3, 29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</w:t>
      </w:r>
      <w:r w:rsidRPr="00CD5A1A">
        <w:rPr>
          <w:bCs/>
          <w:color w:val="000000"/>
          <w:sz w:val="26"/>
          <w:szCs w:val="26"/>
        </w:rPr>
        <w:lastRenderedPageBreak/>
        <w:t>организациях» № 7-ФЗ от 08.12.1995г</w:t>
      </w:r>
      <w:proofErr w:type="gramEnd"/>
      <w:r w:rsidRPr="00CD5A1A">
        <w:rPr>
          <w:bCs/>
          <w:color w:val="000000"/>
          <w:sz w:val="26"/>
          <w:szCs w:val="26"/>
        </w:rPr>
        <w:t xml:space="preserve">., Федеральным Законом «Основами законодательства Российской Федерации о культуре» № 3612-1 от 09.10.1992г., другими нормативными правовыми актами Российской Федерации, Липецкой области, </w:t>
      </w:r>
      <w:proofErr w:type="spellStart"/>
      <w:r w:rsidRPr="00CD5A1A">
        <w:rPr>
          <w:bCs/>
          <w:color w:val="000000"/>
          <w:sz w:val="26"/>
          <w:szCs w:val="26"/>
        </w:rPr>
        <w:t>Добринского</w:t>
      </w:r>
      <w:proofErr w:type="spellEnd"/>
      <w:r w:rsidRPr="00CD5A1A">
        <w:rPr>
          <w:bCs/>
          <w:color w:val="000000"/>
          <w:sz w:val="26"/>
          <w:szCs w:val="26"/>
        </w:rPr>
        <w:t xml:space="preserve"> муниципального района и Уставом учреждения.</w:t>
      </w:r>
    </w:p>
    <w:p w:rsidR="00446FD2" w:rsidRPr="00CD5A1A" w:rsidRDefault="00446FD2" w:rsidP="00446FD2">
      <w:pPr>
        <w:ind w:firstLine="709"/>
        <w:jc w:val="both"/>
        <w:outlineLvl w:val="0"/>
        <w:rPr>
          <w:b/>
          <w:i/>
          <w:sz w:val="26"/>
          <w:szCs w:val="26"/>
        </w:rPr>
      </w:pPr>
      <w:r w:rsidRPr="00CD5A1A">
        <w:rPr>
          <w:b/>
          <w:i/>
          <w:sz w:val="26"/>
          <w:szCs w:val="26"/>
        </w:rPr>
        <w:t xml:space="preserve">Цели деятельности Учреждения: </w:t>
      </w:r>
    </w:p>
    <w:p w:rsidR="00446FD2" w:rsidRPr="00CD5A1A" w:rsidRDefault="00446FD2" w:rsidP="00446FD2">
      <w:pPr>
        <w:shd w:val="clear" w:color="auto" w:fill="FFFFFF"/>
        <w:tabs>
          <w:tab w:val="left" w:pos="696"/>
        </w:tabs>
        <w:spacing w:after="0" w:line="360" w:lineRule="auto"/>
        <w:jc w:val="both"/>
        <w:rPr>
          <w:bCs/>
        </w:rPr>
      </w:pPr>
      <w:r w:rsidRPr="00CD5A1A">
        <w:rPr>
          <w:sz w:val="26"/>
          <w:szCs w:val="26"/>
        </w:rPr>
        <w:t xml:space="preserve">- </w:t>
      </w:r>
      <w:r w:rsidRPr="00CD5A1A">
        <w:t>осуществление муниципальной политики в сфере сохранения и развития на</w:t>
      </w:r>
      <w:r w:rsidRPr="00CD5A1A"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CD5A1A">
        <w:softHyphen/>
        <w:t>но-культурной активности населения, организации его досуга и отдыха;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 w:rsidRPr="00CD5A1A">
        <w:rPr>
          <w:sz w:val="26"/>
          <w:szCs w:val="26"/>
        </w:rPr>
        <w:t xml:space="preserve">- </w:t>
      </w:r>
      <w:r w:rsidRPr="00CD5A1A">
        <w:t xml:space="preserve">взаимодействие с Ведомственным органом управления по вопросам управления культурной </w:t>
      </w:r>
      <w:proofErr w:type="spellStart"/>
      <w:r w:rsidRPr="00CD5A1A">
        <w:t>межпоселенческой</w:t>
      </w:r>
      <w:proofErr w:type="spellEnd"/>
      <w:r w:rsidRPr="00CD5A1A">
        <w:t xml:space="preserve"> политики </w:t>
      </w:r>
      <w:proofErr w:type="spellStart"/>
      <w:r w:rsidRPr="00CD5A1A">
        <w:t>Добринского</w:t>
      </w:r>
      <w:proofErr w:type="spellEnd"/>
      <w:r w:rsidRPr="00CD5A1A">
        <w:t xml:space="preserve"> муниципального района в сфере народного творчества, культурно-досуговой деятельности.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</w:pPr>
      <w:r w:rsidRPr="00CD5A1A">
        <w:rPr>
          <w:sz w:val="26"/>
          <w:szCs w:val="26"/>
        </w:rPr>
        <w:t xml:space="preserve">- </w:t>
      </w:r>
      <w:r w:rsidRPr="00CD5A1A">
        <w:t>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CD5A1A">
        <w:softHyphen/>
        <w:t>тельского искусства, социокультурной интеграции и патриотического воспитания.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D5A1A">
        <w:t xml:space="preserve">- . участие в </w:t>
      </w:r>
      <w:proofErr w:type="spellStart"/>
      <w:r w:rsidRPr="00CD5A1A">
        <w:t>межпоселенческих</w:t>
      </w:r>
      <w:proofErr w:type="spellEnd"/>
      <w:r w:rsidRPr="00CD5A1A">
        <w:t>, региональных и  межрегиональных фестивалях, конкурсах, смотрах и праздниках культуры и других общекультурных акциях;</w:t>
      </w:r>
    </w:p>
    <w:p w:rsidR="00446FD2" w:rsidRPr="00CD5A1A" w:rsidRDefault="00446FD2" w:rsidP="00446FD2">
      <w:pPr>
        <w:spacing w:before="240" w:line="360" w:lineRule="auto"/>
        <w:contextualSpacing/>
        <w:jc w:val="both"/>
        <w:rPr>
          <w:sz w:val="26"/>
          <w:szCs w:val="26"/>
        </w:rPr>
      </w:pPr>
      <w:r w:rsidRPr="00CD5A1A">
        <w:rPr>
          <w:sz w:val="26"/>
          <w:szCs w:val="26"/>
        </w:rPr>
        <w:t>- сохранение и развитие культурного потенциала населения сельского поселения;</w:t>
      </w:r>
    </w:p>
    <w:p w:rsidR="00446FD2" w:rsidRPr="00CD5A1A" w:rsidRDefault="00446FD2" w:rsidP="00446FD2">
      <w:pPr>
        <w:spacing w:before="240" w:line="360" w:lineRule="auto"/>
        <w:contextualSpacing/>
        <w:jc w:val="both"/>
        <w:rPr>
          <w:sz w:val="26"/>
          <w:szCs w:val="26"/>
        </w:rPr>
      </w:pPr>
      <w:r w:rsidRPr="00CD5A1A">
        <w:rPr>
          <w:sz w:val="26"/>
          <w:szCs w:val="26"/>
        </w:rPr>
        <w:t>- поддержка и распространение лучших традиций и достижений культуры сельского поселения;</w:t>
      </w:r>
    </w:p>
    <w:p w:rsidR="00446FD2" w:rsidRPr="00CD5A1A" w:rsidRDefault="00446FD2" w:rsidP="00446FD2">
      <w:pPr>
        <w:spacing w:before="240" w:line="360" w:lineRule="auto"/>
        <w:contextualSpacing/>
        <w:jc w:val="both"/>
        <w:rPr>
          <w:sz w:val="26"/>
          <w:szCs w:val="26"/>
        </w:rPr>
      </w:pPr>
      <w:r w:rsidRPr="00CD5A1A">
        <w:rPr>
          <w:sz w:val="26"/>
          <w:szCs w:val="26"/>
        </w:rPr>
        <w:t xml:space="preserve">- поддержка творчески одаренных детей и молодежи сельского поселения; </w:t>
      </w:r>
    </w:p>
    <w:p w:rsidR="00446FD2" w:rsidRPr="00CD5A1A" w:rsidRDefault="00446FD2" w:rsidP="00446FD2">
      <w:pPr>
        <w:spacing w:before="240" w:after="0" w:line="360" w:lineRule="auto"/>
        <w:contextualSpacing/>
        <w:jc w:val="both"/>
        <w:rPr>
          <w:sz w:val="26"/>
          <w:szCs w:val="26"/>
        </w:rPr>
      </w:pPr>
      <w:r w:rsidRPr="00CD5A1A">
        <w:rPr>
          <w:sz w:val="26"/>
          <w:szCs w:val="26"/>
        </w:rPr>
        <w:t xml:space="preserve">- обеспечение единого культурно-информационного пространства и обеспечение свободного доступа к информации гуманитарного, отраслевого, краеведческого характера, в том числе для удаленных пользователей; </w:t>
      </w:r>
    </w:p>
    <w:p w:rsidR="00446FD2" w:rsidRPr="00CD5A1A" w:rsidRDefault="00446FD2" w:rsidP="00446FD2">
      <w:pPr>
        <w:spacing w:after="0" w:line="360" w:lineRule="auto"/>
        <w:jc w:val="both"/>
        <w:rPr>
          <w:sz w:val="26"/>
          <w:szCs w:val="26"/>
        </w:rPr>
      </w:pPr>
      <w:r w:rsidRPr="00CD5A1A">
        <w:rPr>
          <w:sz w:val="26"/>
          <w:szCs w:val="26"/>
        </w:rPr>
        <w:t>- содействие образованию и воспитанию населения, повышение его культурного уровня.</w:t>
      </w:r>
    </w:p>
    <w:p w:rsidR="00446FD2" w:rsidRPr="00CD5A1A" w:rsidRDefault="00446FD2" w:rsidP="00446FD2">
      <w:pPr>
        <w:spacing w:before="240" w:after="0" w:line="360" w:lineRule="auto"/>
        <w:jc w:val="both"/>
        <w:rPr>
          <w:sz w:val="26"/>
          <w:szCs w:val="26"/>
        </w:rPr>
      </w:pPr>
    </w:p>
    <w:p w:rsidR="00446FD2" w:rsidRPr="00CD5A1A" w:rsidRDefault="00446FD2" w:rsidP="00446FD2">
      <w:pPr>
        <w:numPr>
          <w:ilvl w:val="0"/>
          <w:numId w:val="1"/>
        </w:numPr>
        <w:spacing w:after="0"/>
        <w:ind w:left="1140"/>
        <w:contextualSpacing/>
        <w:jc w:val="both"/>
        <w:rPr>
          <w:b/>
          <w:sz w:val="28"/>
          <w:szCs w:val="28"/>
        </w:rPr>
      </w:pPr>
      <w:r w:rsidRPr="00CD5A1A">
        <w:rPr>
          <w:b/>
          <w:sz w:val="28"/>
          <w:szCs w:val="28"/>
        </w:rPr>
        <w:t>Ви</w:t>
      </w:r>
      <w:r>
        <w:rPr>
          <w:b/>
          <w:sz w:val="28"/>
          <w:szCs w:val="28"/>
        </w:rPr>
        <w:t>ды деятельности МАУК «</w:t>
      </w:r>
      <w:proofErr w:type="spellStart"/>
      <w:r w:rsidR="009B475A">
        <w:rPr>
          <w:b/>
          <w:sz w:val="28"/>
          <w:szCs w:val="28"/>
        </w:rPr>
        <w:t>Мазейский</w:t>
      </w:r>
      <w:proofErr w:type="spellEnd"/>
      <w:r w:rsidRPr="00CD5A1A">
        <w:rPr>
          <w:b/>
          <w:sz w:val="28"/>
          <w:szCs w:val="28"/>
        </w:rPr>
        <w:t xml:space="preserve"> ПЦК», относящиеся к его основным видам деятельности в соответствии с Уставом.</w:t>
      </w:r>
    </w:p>
    <w:p w:rsidR="00446FD2" w:rsidRPr="00CD5A1A" w:rsidRDefault="00446FD2" w:rsidP="00446FD2">
      <w:pPr>
        <w:spacing w:after="0"/>
        <w:ind w:left="720"/>
        <w:contextualSpacing/>
        <w:rPr>
          <w:b/>
          <w:sz w:val="28"/>
          <w:szCs w:val="28"/>
        </w:rPr>
      </w:pPr>
    </w:p>
    <w:p w:rsidR="00446FD2" w:rsidRPr="00CD5A1A" w:rsidRDefault="00446FD2" w:rsidP="00446FD2">
      <w:pPr>
        <w:spacing w:line="360" w:lineRule="auto"/>
        <w:jc w:val="both"/>
        <w:rPr>
          <w:sz w:val="26"/>
          <w:szCs w:val="26"/>
        </w:rPr>
      </w:pPr>
      <w:r w:rsidRPr="00CD5A1A">
        <w:rPr>
          <w:sz w:val="26"/>
          <w:szCs w:val="26"/>
        </w:rPr>
        <w:t xml:space="preserve">Учреждение осуществляет следующие основные виды деятельности: 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CD5A1A">
        <w:t>- создание и организация работы коллективов, студий и кружков люби</w:t>
      </w:r>
      <w:r w:rsidRPr="00CD5A1A"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CD5A1A"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CD5A1A">
        <w:t>- проведение спектаклей, концертов и других театрально-зрелищных и выставочных мероприятий, в т.ч. с участием профессио</w:t>
      </w:r>
      <w:r w:rsidRPr="00CD5A1A">
        <w:softHyphen/>
        <w:t>нальных коллективов, исполнителей и авторов; демонстрация кинофильмов и видеопрограмм;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CD5A1A">
        <w:t>- организация работы разнообразных лекториев, школ и курсов приклад</w:t>
      </w:r>
      <w:r w:rsidRPr="00CD5A1A">
        <w:softHyphen/>
      </w:r>
      <w:r w:rsidRPr="00CD5A1A">
        <w:rPr>
          <w:spacing w:val="-1"/>
        </w:rPr>
        <w:t xml:space="preserve">ных знаний и навыков; - проведение тематических вечеров, конференций, </w:t>
      </w:r>
      <w:r w:rsidRPr="00CD5A1A">
        <w:t>дискуссий, творческих встреч, других форм просветительской деятель</w:t>
      </w:r>
      <w:r w:rsidRPr="00CD5A1A">
        <w:softHyphen/>
        <w:t>ности;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CD5A1A">
        <w:t>- п</w:t>
      </w:r>
      <w:r w:rsidRPr="00CD5A1A">
        <w:rPr>
          <w:spacing w:val="-1"/>
        </w:rPr>
        <w:t>роведение массовых театрализованных праздников, представлений, на</w:t>
      </w:r>
      <w:r w:rsidRPr="00CD5A1A">
        <w:rPr>
          <w:spacing w:val="-1"/>
        </w:rPr>
        <w:softHyphen/>
        <w:t>родных гуляний, обрядов в соответствии с местными обычаями и тради</w:t>
      </w:r>
      <w:r w:rsidRPr="00CD5A1A">
        <w:rPr>
          <w:spacing w:val="-1"/>
        </w:rPr>
        <w:softHyphen/>
      </w:r>
      <w:r w:rsidRPr="00CD5A1A">
        <w:t>циями;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CD5A1A">
        <w:t>- организация досуга различных групп населения, в т.ч. проведение вече</w:t>
      </w:r>
      <w:r w:rsidRPr="00CD5A1A">
        <w:softHyphen/>
        <w:t>ров отдыха и танцевальных вечеров, дискотек, молодёжных балов, кар</w:t>
      </w:r>
      <w:r w:rsidRPr="00CD5A1A">
        <w:softHyphen/>
        <w:t>навалов, детских утренников, игровых и других культурно-развлекательных программ;</w:t>
      </w:r>
    </w:p>
    <w:p w:rsidR="00446FD2" w:rsidRPr="00CD5A1A" w:rsidRDefault="00446FD2" w:rsidP="00446FD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CD5A1A">
        <w:t>- создание благоприятных условий для неформального общения посети</w:t>
      </w:r>
      <w:r w:rsidRPr="00CD5A1A">
        <w:softHyphen/>
        <w:t>телей клуба по интересам (организация работы различного рода клуб</w:t>
      </w:r>
      <w:r w:rsidRPr="00CD5A1A">
        <w:softHyphen/>
        <w:t>ных гостиных, салонов, кафе, уголков живой природы, игротек, читательских залов и т.д.);</w:t>
      </w:r>
    </w:p>
    <w:p w:rsidR="00446FD2" w:rsidRPr="00CD5A1A" w:rsidRDefault="00446FD2" w:rsidP="00446FD2">
      <w:pPr>
        <w:spacing w:line="360" w:lineRule="auto"/>
        <w:jc w:val="both"/>
        <w:rPr>
          <w:sz w:val="26"/>
          <w:szCs w:val="26"/>
        </w:rPr>
      </w:pPr>
      <w:r w:rsidRPr="00CD5A1A">
        <w:rPr>
          <w:sz w:val="26"/>
          <w:szCs w:val="26"/>
        </w:rPr>
        <w:t xml:space="preserve">- </w:t>
      </w:r>
      <w:r w:rsidRPr="00CD5A1A">
        <w:rPr>
          <w:szCs w:val="28"/>
        </w:rPr>
        <w:t>организует обучение, повышения квалификации работников клубных учреждений, ведет активную работу по выявлению, изучению и внедрению передового опыта клубной работы</w:t>
      </w:r>
      <w:r w:rsidRPr="00CD5A1A">
        <w:rPr>
          <w:sz w:val="26"/>
          <w:szCs w:val="26"/>
        </w:rPr>
        <w:t xml:space="preserve">; </w:t>
      </w:r>
    </w:p>
    <w:p w:rsidR="00446FD2" w:rsidRPr="00CD5A1A" w:rsidRDefault="00446FD2" w:rsidP="00446FD2">
      <w:pPr>
        <w:jc w:val="both"/>
        <w:rPr>
          <w:szCs w:val="28"/>
        </w:rPr>
      </w:pPr>
      <w:r w:rsidRPr="00CD5A1A">
        <w:rPr>
          <w:szCs w:val="28"/>
        </w:rPr>
        <w:t>- формирует репертуарные планы культурно-массовых мероприятий, спектаклей;</w:t>
      </w:r>
    </w:p>
    <w:p w:rsidR="00446FD2" w:rsidRPr="00CD5A1A" w:rsidRDefault="00446FD2" w:rsidP="00446FD2">
      <w:pPr>
        <w:jc w:val="both"/>
        <w:rPr>
          <w:szCs w:val="28"/>
        </w:rPr>
      </w:pPr>
      <w:r w:rsidRPr="00CD5A1A">
        <w:rPr>
          <w:szCs w:val="28"/>
        </w:rPr>
        <w:t>- организует и проводит для населения платные массовые и другие зрелищные мероприятия;</w:t>
      </w:r>
    </w:p>
    <w:p w:rsidR="00446FD2" w:rsidRPr="00CD5A1A" w:rsidRDefault="00446FD2" w:rsidP="00446FD2">
      <w:pPr>
        <w:jc w:val="both"/>
        <w:rPr>
          <w:szCs w:val="28"/>
        </w:rPr>
      </w:pPr>
      <w:r w:rsidRPr="00CD5A1A">
        <w:rPr>
          <w:szCs w:val="28"/>
        </w:rPr>
        <w:lastRenderedPageBreak/>
        <w:t xml:space="preserve">- осуществляет оказание платных услуг населению, предприятиям, организациям </w:t>
      </w:r>
      <w:proofErr w:type="spellStart"/>
      <w:r w:rsidRPr="00CD5A1A">
        <w:rPr>
          <w:szCs w:val="28"/>
        </w:rPr>
        <w:t>Добринского</w:t>
      </w:r>
      <w:proofErr w:type="spellEnd"/>
      <w:r w:rsidRPr="00CD5A1A">
        <w:rPr>
          <w:szCs w:val="28"/>
        </w:rPr>
        <w:t xml:space="preserve"> района по информации и рекламе их деятельности;</w:t>
      </w:r>
    </w:p>
    <w:p w:rsidR="00446FD2" w:rsidRPr="00E55784" w:rsidRDefault="00446FD2" w:rsidP="00446FD2">
      <w:pPr>
        <w:spacing w:line="360" w:lineRule="auto"/>
        <w:jc w:val="both"/>
        <w:rPr>
          <w:szCs w:val="26"/>
        </w:rPr>
      </w:pPr>
      <w:r w:rsidRPr="00E55784">
        <w:rPr>
          <w:szCs w:val="26"/>
        </w:rPr>
        <w:t xml:space="preserve">- комплектование, обеспечение сохранности и эффективного использования наиболее полного универсального собрания документов в сельском поселении; </w:t>
      </w:r>
    </w:p>
    <w:p w:rsidR="00446FD2" w:rsidRPr="00E55784" w:rsidRDefault="00446FD2" w:rsidP="00446FD2">
      <w:pPr>
        <w:spacing w:line="360" w:lineRule="auto"/>
        <w:jc w:val="both"/>
        <w:rPr>
          <w:szCs w:val="26"/>
        </w:rPr>
      </w:pPr>
      <w:r w:rsidRPr="00E55784">
        <w:rPr>
          <w:szCs w:val="26"/>
        </w:rPr>
        <w:t xml:space="preserve">- мониторинг потребностей пользователей, внедрение современных форм обслуживания, проведение культурно-просветительских и образовательных мероприятий, осуществление выставочной и издательской деятельности; </w:t>
      </w:r>
    </w:p>
    <w:p w:rsidR="00446FD2" w:rsidRPr="00E55784" w:rsidRDefault="00446FD2" w:rsidP="00446FD2">
      <w:pPr>
        <w:spacing w:line="360" w:lineRule="auto"/>
        <w:jc w:val="both"/>
        <w:rPr>
          <w:szCs w:val="26"/>
        </w:rPr>
      </w:pPr>
      <w:r w:rsidRPr="00E55784">
        <w:rPr>
          <w:szCs w:val="26"/>
        </w:rPr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446FD2" w:rsidRPr="00E55784" w:rsidRDefault="00446FD2" w:rsidP="00446FD2">
      <w:pPr>
        <w:spacing w:line="360" w:lineRule="auto"/>
        <w:jc w:val="both"/>
        <w:rPr>
          <w:szCs w:val="26"/>
        </w:rPr>
      </w:pPr>
      <w:r w:rsidRPr="00E55784">
        <w:rPr>
          <w:szCs w:val="26"/>
        </w:rPr>
        <w:t>- обеспечение социального развития коллектива.</w:t>
      </w:r>
    </w:p>
    <w:p w:rsidR="00446FD2" w:rsidRDefault="00446FD2" w:rsidP="00446FD2">
      <w:pPr>
        <w:spacing w:after="0" w:line="360" w:lineRule="auto"/>
        <w:ind w:left="11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3.Перечень услуг (работ), относящихся в соответствии с уставом к основным видам деятельности учреждения.</w:t>
      </w:r>
    </w:p>
    <w:p w:rsidR="00446FD2" w:rsidRPr="00DB72B0" w:rsidRDefault="00446FD2" w:rsidP="00446FD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lang w:eastAsia="ru-RU"/>
        </w:rPr>
      </w:pPr>
      <w:r w:rsidRPr="00DB72B0">
        <w:rPr>
          <w:rFonts w:eastAsia="Times New Roman"/>
          <w:sz w:val="22"/>
          <w:lang w:eastAsia="ru-RU"/>
        </w:rPr>
        <w:t>Работа-Организация деятельности клубных формирований и формирований самодеятельного народного творчества</w:t>
      </w:r>
      <w:r>
        <w:rPr>
          <w:rFonts w:eastAsia="Times New Roman"/>
          <w:sz w:val="22"/>
          <w:lang w:eastAsia="ru-RU"/>
        </w:rPr>
        <w:t>:</w:t>
      </w:r>
    </w:p>
    <w:p w:rsidR="00446FD2" w:rsidRPr="00DB72B0" w:rsidRDefault="00446FD2" w:rsidP="00446FD2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8"/>
          <w:lang w:eastAsia="ru-RU"/>
        </w:rPr>
      </w:pPr>
      <w:r w:rsidRPr="00DB72B0">
        <w:rPr>
          <w:rFonts w:eastAsia="Times New Roman"/>
          <w:sz w:val="22"/>
          <w:szCs w:val="28"/>
          <w:lang w:eastAsia="ru-RU"/>
        </w:rPr>
        <w:t>1.Организаця и проведение массовых мероприятий культурной направленност</w:t>
      </w:r>
      <w:proofErr w:type="gramStart"/>
      <w:r w:rsidRPr="00DB72B0">
        <w:rPr>
          <w:rFonts w:eastAsia="Times New Roman"/>
          <w:sz w:val="22"/>
          <w:szCs w:val="28"/>
          <w:lang w:eastAsia="ru-RU"/>
        </w:rPr>
        <w:t>и(</w:t>
      </w:r>
      <w:proofErr w:type="gramEnd"/>
      <w:r w:rsidRPr="00DB72B0">
        <w:rPr>
          <w:rFonts w:eastAsia="Times New Roman"/>
          <w:sz w:val="22"/>
          <w:szCs w:val="28"/>
          <w:lang w:eastAsia="ru-RU"/>
        </w:rPr>
        <w:t xml:space="preserve">концерты, конкурсы, фестивали, смотры, гуляния, вечера и </w:t>
      </w:r>
      <w:r w:rsidRPr="00A86421">
        <w:rPr>
          <w:rFonts w:eastAsia="Times New Roman"/>
          <w:sz w:val="22"/>
          <w:szCs w:val="28"/>
          <w:lang w:eastAsia="ru-RU"/>
        </w:rPr>
        <w:t>д</w:t>
      </w:r>
      <w:r w:rsidRPr="00DB72B0">
        <w:rPr>
          <w:rFonts w:eastAsia="Times New Roman"/>
          <w:sz w:val="22"/>
          <w:szCs w:val="28"/>
          <w:lang w:eastAsia="ru-RU"/>
        </w:rPr>
        <w:t>р.);</w:t>
      </w:r>
    </w:p>
    <w:p w:rsidR="00446FD2" w:rsidRDefault="00446FD2" w:rsidP="00446FD2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446FD2" w:rsidRPr="00DB72B0" w:rsidRDefault="00446FD2" w:rsidP="00446FD2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8"/>
          <w:lang w:eastAsia="ru-RU"/>
        </w:rPr>
      </w:pPr>
      <w:r w:rsidRPr="00DB72B0">
        <w:rPr>
          <w:rFonts w:eastAsia="Times New Roman"/>
          <w:sz w:val="22"/>
          <w:szCs w:val="28"/>
          <w:lang w:eastAsia="ru-RU"/>
        </w:rPr>
        <w:t>2.Организация занятий в клубных формированиях;</w:t>
      </w:r>
    </w:p>
    <w:p w:rsidR="00446FD2" w:rsidRDefault="00446FD2" w:rsidP="00446FD2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8"/>
          <w:lang w:eastAsia="ru-RU"/>
        </w:rPr>
      </w:pPr>
    </w:p>
    <w:p w:rsidR="00446FD2" w:rsidRPr="00DB72B0" w:rsidRDefault="00446FD2" w:rsidP="00446FD2">
      <w:pPr>
        <w:tabs>
          <w:tab w:val="left" w:pos="7700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8"/>
          <w:lang w:eastAsia="ru-RU"/>
        </w:rPr>
      </w:pPr>
      <w:r w:rsidRPr="00DB72B0">
        <w:rPr>
          <w:rFonts w:eastAsia="Times New Roman"/>
          <w:sz w:val="22"/>
          <w:szCs w:val="28"/>
          <w:lang w:eastAsia="ru-RU"/>
        </w:rPr>
        <w:t>3.Материально-техническое</w:t>
      </w:r>
      <w:proofErr w:type="gramStart"/>
      <w:r w:rsidRPr="00DB72B0">
        <w:rPr>
          <w:rFonts w:eastAsia="Times New Roman"/>
          <w:sz w:val="22"/>
          <w:szCs w:val="28"/>
          <w:lang w:eastAsia="ru-RU"/>
        </w:rPr>
        <w:t xml:space="preserve"> ,</w:t>
      </w:r>
      <w:proofErr w:type="gramEnd"/>
      <w:r w:rsidRPr="00DB72B0">
        <w:rPr>
          <w:rFonts w:eastAsia="Times New Roman"/>
          <w:sz w:val="22"/>
          <w:szCs w:val="28"/>
          <w:lang w:eastAsia="ru-RU"/>
        </w:rPr>
        <w:t xml:space="preserve"> программно-методическое и аналитическое обеспечение мероприятий;</w:t>
      </w:r>
    </w:p>
    <w:p w:rsidR="00446FD2" w:rsidRDefault="00446FD2" w:rsidP="00446FD2">
      <w:pPr>
        <w:spacing w:after="0" w:line="360" w:lineRule="auto"/>
        <w:contextualSpacing/>
        <w:jc w:val="both"/>
        <w:rPr>
          <w:rFonts w:eastAsia="Times New Roman"/>
          <w:sz w:val="22"/>
          <w:szCs w:val="28"/>
          <w:lang w:eastAsia="ru-RU"/>
        </w:rPr>
      </w:pPr>
    </w:p>
    <w:p w:rsidR="00446FD2" w:rsidRDefault="00446FD2" w:rsidP="00446FD2">
      <w:pPr>
        <w:spacing w:after="0" w:line="360" w:lineRule="auto"/>
        <w:contextualSpacing/>
        <w:jc w:val="both"/>
        <w:rPr>
          <w:rFonts w:eastAsia="Times New Roman"/>
          <w:sz w:val="22"/>
          <w:szCs w:val="28"/>
          <w:lang w:eastAsia="ru-RU"/>
        </w:rPr>
      </w:pPr>
      <w:r w:rsidRPr="00A86421">
        <w:rPr>
          <w:rFonts w:eastAsia="Times New Roman"/>
          <w:sz w:val="22"/>
          <w:szCs w:val="28"/>
          <w:lang w:eastAsia="ru-RU"/>
        </w:rPr>
        <w:t xml:space="preserve">4.Составление и исполнение годового плана общественно-значимых, культурно-массовых мероприятий, фестивалей, </w:t>
      </w:r>
      <w:r>
        <w:rPr>
          <w:rFonts w:eastAsia="Times New Roman"/>
          <w:sz w:val="22"/>
          <w:szCs w:val="28"/>
          <w:lang w:eastAsia="ru-RU"/>
        </w:rPr>
        <w:t>конкурсов.</w:t>
      </w:r>
    </w:p>
    <w:p w:rsidR="00446FD2" w:rsidRPr="00C26769" w:rsidRDefault="00446FD2" w:rsidP="00446FD2">
      <w:pPr>
        <w:spacing w:after="0" w:line="360" w:lineRule="auto"/>
        <w:contextualSpacing/>
        <w:jc w:val="both"/>
        <w:rPr>
          <w:b/>
          <w:sz w:val="32"/>
          <w:szCs w:val="28"/>
        </w:rPr>
      </w:pPr>
      <w:r>
        <w:rPr>
          <w:rFonts w:eastAsia="Times New Roman"/>
          <w:sz w:val="22"/>
          <w:szCs w:val="28"/>
          <w:lang w:eastAsia="ru-RU"/>
        </w:rPr>
        <w:t>Общая балансовая стоимость недвижимого муниципального имущества на 01.01.2017г</w:t>
      </w:r>
      <w:proofErr w:type="gramStart"/>
      <w:r>
        <w:rPr>
          <w:rFonts w:eastAsia="Times New Roman"/>
          <w:sz w:val="22"/>
          <w:szCs w:val="28"/>
          <w:lang w:eastAsia="ru-RU"/>
        </w:rPr>
        <w:t>.с</w:t>
      </w:r>
      <w:proofErr w:type="gramEnd"/>
      <w:r>
        <w:rPr>
          <w:rFonts w:eastAsia="Times New Roman"/>
          <w:sz w:val="22"/>
          <w:szCs w:val="28"/>
          <w:lang w:eastAsia="ru-RU"/>
        </w:rPr>
        <w:t>оставляет-640459,78руб.,общая балансовая стоимость особо ценного движимого имущества 01.01.2017г. составляет- 131173,00руб.</w:t>
      </w:r>
      <w:bookmarkStart w:id="0" w:name="OLE_LINK20"/>
      <w:bookmarkStart w:id="1" w:name="OLE_LINK21"/>
      <w:bookmarkStart w:id="2" w:name="OLE_LINK22"/>
    </w:p>
    <w:p w:rsidR="00446FD2" w:rsidRDefault="00446FD2" w:rsidP="00446FD2">
      <w:pPr>
        <w:pStyle w:val="ConsPlusNormal"/>
        <w:jc w:val="right"/>
      </w:pPr>
      <w:bookmarkStart w:id="3" w:name="_GoBack"/>
      <w:r>
        <w:t>Таблица 2</w:t>
      </w:r>
    </w:p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center"/>
      </w:pPr>
      <w:bookmarkStart w:id="4" w:name="Par175"/>
      <w:bookmarkEnd w:id="4"/>
    </w:p>
    <w:p w:rsidR="00446FD2" w:rsidRDefault="00446FD2" w:rsidP="00446FD2">
      <w:pPr>
        <w:pStyle w:val="ConsPlusNormal"/>
        <w:jc w:val="center"/>
      </w:pPr>
      <w:r>
        <w:t>Показатели по поступлениям</w:t>
      </w:r>
    </w:p>
    <w:p w:rsidR="00446FD2" w:rsidRDefault="00446FD2" w:rsidP="00446FD2">
      <w:pPr>
        <w:pStyle w:val="ConsPlusNormal"/>
        <w:jc w:val="center"/>
      </w:pPr>
      <w:r>
        <w:t>и выплатам учреждения (подразделения)</w:t>
      </w:r>
    </w:p>
    <w:p w:rsidR="00446FD2" w:rsidRDefault="00446FD2" w:rsidP="00446FD2">
      <w:pPr>
        <w:pStyle w:val="ConsPlusNormal"/>
        <w:jc w:val="center"/>
      </w:pPr>
      <w:r>
        <w:t>на</w:t>
      </w:r>
      <w:r w:rsidR="009B475A">
        <w:t>01.01.</w:t>
      </w:r>
      <w:r>
        <w:t xml:space="preserve"> 20</w:t>
      </w:r>
      <w:r w:rsidR="009B475A">
        <w:t>17</w:t>
      </w:r>
      <w:r>
        <w:t>г.</w:t>
      </w:r>
    </w:p>
    <w:p w:rsidR="00446FD2" w:rsidRDefault="00446FD2" w:rsidP="00446FD2">
      <w:pPr>
        <w:pStyle w:val="ConsPlusNormal"/>
        <w:jc w:val="center"/>
      </w:pPr>
      <w:r>
        <w:t>(в ред. Приказа Минфина России от 29.08.2016 N 142н)</w:t>
      </w:r>
    </w:p>
    <w:bookmarkEnd w:id="0"/>
    <w:bookmarkEnd w:id="1"/>
    <w:bookmarkEnd w:id="2"/>
    <w:p w:rsidR="00446FD2" w:rsidRDefault="00446FD2" w:rsidP="00446F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842"/>
        <w:gridCol w:w="1246"/>
        <w:gridCol w:w="1523"/>
        <w:gridCol w:w="1531"/>
        <w:gridCol w:w="1950"/>
        <w:gridCol w:w="981"/>
        <w:gridCol w:w="1016"/>
        <w:gridCol w:w="738"/>
        <w:gridCol w:w="877"/>
      </w:tblGrid>
      <w:tr w:rsidR="00446FD2" w:rsidTr="00FD1672">
        <w:tc>
          <w:tcPr>
            <w:tcW w:w="24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bookmarkStart w:id="5" w:name="OLE_LINK23"/>
            <w:bookmarkStart w:id="6" w:name="OLE_LINK24"/>
            <w:bookmarkStart w:id="7" w:name="OLE_LINK25"/>
            <w: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446FD2" w:rsidTr="00FD1672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46FD2" w:rsidTr="00FD1672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46FD2" w:rsidTr="00FD1672">
        <w:tc>
          <w:tcPr>
            <w:tcW w:w="24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из них гранты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10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9B475A">
            <w:pPr>
              <w:pStyle w:val="ConsPlusNormal"/>
            </w:pPr>
            <w:r>
              <w:t>1</w:t>
            </w:r>
            <w:r w:rsidR="009B475A">
              <w:t>280600</w:t>
            </w:r>
            <w: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9B475A">
            <w:pPr>
              <w:pStyle w:val="ConsPlusNormal"/>
            </w:pPr>
            <w:r>
              <w:t>1</w:t>
            </w:r>
            <w:r w:rsidR="009B475A">
              <w:t>276600</w:t>
            </w:r>
            <w: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B475A" w:rsidP="00FD1672">
            <w:pPr>
              <w:pStyle w:val="ConsPlusNormal"/>
            </w:pPr>
            <w:r>
              <w:t>4</w:t>
            </w:r>
            <w:r w:rsidR="00446FD2">
              <w:t>000,00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ind w:left="283"/>
            </w:pPr>
            <w:bookmarkStart w:id="8" w:name="Par216"/>
            <w:bookmarkEnd w:id="8"/>
            <w:r>
              <w:t>в том числе:</w:t>
            </w:r>
          </w:p>
          <w:p w:rsidR="00446FD2" w:rsidRDefault="00446FD2" w:rsidP="00FD1672">
            <w:pPr>
              <w:pStyle w:val="ConsPlusNormal"/>
            </w:pPr>
            <w: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9" w:name="Par239"/>
            <w:bookmarkEnd w:id="9"/>
            <w: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lastRenderedPageBreak/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0" w:name="Par305"/>
            <w:bookmarkEnd w:id="10"/>
            <w: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9B475A">
            <w:pPr>
              <w:pStyle w:val="ConsPlusNormal"/>
            </w:pPr>
            <w:r>
              <w:t>1</w:t>
            </w:r>
            <w:r w:rsidR="009B475A">
              <w:t>280600</w:t>
            </w:r>
            <w:r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B475A" w:rsidP="00FD1672">
            <w:pPr>
              <w:pStyle w:val="ConsPlusNormal"/>
            </w:pPr>
            <w:r>
              <w:t>1276600,00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4000,00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1" w:name="Par338"/>
            <w:bookmarkEnd w:id="11"/>
            <w: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ind w:left="283"/>
            </w:pPr>
            <w:r>
              <w:t>из них:</w:t>
            </w:r>
          </w:p>
          <w:p w:rsidR="00446FD2" w:rsidRDefault="00446FD2" w:rsidP="00FD1672">
            <w:pPr>
              <w:pStyle w:val="ConsPlusNormal"/>
              <w:ind w:left="283"/>
            </w:pPr>
            <w:r>
              <w:t>оплата труда и 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B475A" w:rsidP="00FD1672">
            <w:pPr>
              <w:pStyle w:val="ConsPlusNormal"/>
            </w:pPr>
            <w:r>
              <w:t>798012</w:t>
            </w:r>
            <w:r w:rsidR="00446FD2"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798012,00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2" w:name="Par372"/>
            <w:bookmarkEnd w:id="12"/>
            <w:r>
              <w:t>социальные и иные 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3" w:name="Par394"/>
            <w:bookmarkEnd w:id="13"/>
            <w: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16800,00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ind w:left="567"/>
            </w:pPr>
            <w:r>
              <w:lastRenderedPageBreak/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4" w:name="Par416"/>
            <w:bookmarkEnd w:id="14"/>
            <w:r>
              <w:t>безвозмездные</w:t>
            </w:r>
          </w:p>
          <w:p w:rsidR="00446FD2" w:rsidRDefault="00446FD2" w:rsidP="00FD1672">
            <w:pPr>
              <w:pStyle w:val="ConsPlusNormal"/>
            </w:pPr>
            <w:r>
              <w:t>перечисления</w:t>
            </w:r>
          </w:p>
          <w:p w:rsidR="00446FD2" w:rsidRDefault="00446FD2" w:rsidP="00FD1672">
            <w:pPr>
              <w:pStyle w:val="ConsPlusNormal"/>
            </w:pPr>
            <w: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5" w:name="Par440"/>
            <w:bookmarkEnd w:id="15"/>
            <w: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6" w:name="Par451"/>
            <w:bookmarkEnd w:id="16"/>
            <w: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465788</w:t>
            </w:r>
            <w:r w:rsidR="00446FD2">
              <w:t>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461788,00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4000,00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7" w:name="Par484"/>
            <w:bookmarkEnd w:id="17"/>
            <w: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из них:</w:t>
            </w:r>
          </w:p>
          <w:p w:rsidR="00446FD2" w:rsidRDefault="00446FD2" w:rsidP="00FD1672">
            <w:pPr>
              <w:pStyle w:val="ConsPlusNormal"/>
            </w:pPr>
            <w: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Из них:</w:t>
            </w:r>
          </w:p>
          <w:p w:rsidR="00446FD2" w:rsidRDefault="00446FD2" w:rsidP="00FD1672">
            <w:pPr>
              <w:pStyle w:val="ConsPlusNormal"/>
            </w:pPr>
            <w: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8" w:name="Par541"/>
            <w:bookmarkEnd w:id="18"/>
            <w: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19" w:name="Par552"/>
            <w:bookmarkEnd w:id="19"/>
            <w: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20" w:name="Par563"/>
            <w:bookmarkEnd w:id="20"/>
            <w: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FD1672" w:rsidP="00FD1672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FD1672" w:rsidP="00FD1672">
            <w:pPr>
              <w:pStyle w:val="ConsPlusNormal"/>
            </w:pPr>
            <w:r>
              <w:t>0,00</w:t>
            </w:r>
          </w:p>
        </w:tc>
      </w:tr>
      <w:bookmarkEnd w:id="5"/>
      <w:bookmarkEnd w:id="6"/>
      <w:bookmarkEnd w:id="7"/>
    </w:tbl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right"/>
      </w:pPr>
      <w:r>
        <w:t>Таблица 2.1</w:t>
      </w:r>
    </w:p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center"/>
      </w:pPr>
      <w:bookmarkStart w:id="21" w:name="Par579"/>
      <w:bookmarkEnd w:id="21"/>
      <w:r>
        <w:t>Показатели выплат по расходам</w:t>
      </w:r>
    </w:p>
    <w:p w:rsidR="00446FD2" w:rsidRDefault="00446FD2" w:rsidP="00446FD2">
      <w:pPr>
        <w:pStyle w:val="ConsPlusNormal"/>
        <w:jc w:val="center"/>
      </w:pPr>
      <w:r>
        <w:t>на закупку товаров, работ, услуг учреждения (подразделения)</w:t>
      </w:r>
    </w:p>
    <w:p w:rsidR="00446FD2" w:rsidRDefault="00446FD2" w:rsidP="00446FD2">
      <w:pPr>
        <w:pStyle w:val="ConsPlusNormal"/>
        <w:jc w:val="center"/>
      </w:pPr>
      <w:r>
        <w:t xml:space="preserve">на </w:t>
      </w:r>
      <w:r w:rsidR="009C0C9A">
        <w:t>0</w:t>
      </w:r>
      <w:r>
        <w:t>1.01. 2017 г.</w:t>
      </w:r>
    </w:p>
    <w:p w:rsidR="00446FD2" w:rsidRDefault="00446FD2" w:rsidP="00446F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446FD2" w:rsidTr="00FD1672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446FD2" w:rsidTr="00FD1672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446FD2" w:rsidTr="00FD1672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446FD2" w:rsidTr="00FD1672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both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2018г.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2019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20__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2017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2018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 2019 г. 1-ый год планового периода</w:t>
            </w:r>
          </w:p>
        </w:tc>
      </w:tr>
      <w:tr w:rsidR="00446FD2" w:rsidTr="00FD167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bookmarkStart w:id="22" w:name="Par606"/>
            <w:bookmarkEnd w:id="22"/>
            <w: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bookmarkStart w:id="23" w:name="Par608"/>
            <w:bookmarkEnd w:id="23"/>
            <w: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bookmarkStart w:id="24" w:name="Par609"/>
            <w:bookmarkEnd w:id="24"/>
            <w: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bookmarkStart w:id="25" w:name="Par611"/>
            <w:bookmarkEnd w:id="25"/>
            <w:r>
              <w:t>12</w:t>
            </w:r>
          </w:p>
        </w:tc>
      </w:tr>
      <w:tr w:rsidR="00446FD2" w:rsidTr="00FD167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26" w:name="Par612"/>
            <w:bookmarkEnd w:id="26"/>
            <w: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465788</w:t>
            </w:r>
            <w:r w:rsidR="00446FD2"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249199,00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168599,00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465788,00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249199,00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168599,00</w:t>
            </w:r>
          </w:p>
        </w:tc>
      </w:tr>
      <w:tr w:rsidR="00446FD2" w:rsidTr="00FD167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27" w:name="Par624"/>
            <w:bookmarkEnd w:id="27"/>
            <w: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28" w:name="Par648"/>
            <w:bookmarkEnd w:id="28"/>
            <w: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FD2" w:rsidRDefault="00446FD2" w:rsidP="00FD167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465788,00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249199,00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168599,00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465788,00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249199,00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168599,00</w:t>
            </w:r>
          </w:p>
        </w:tc>
      </w:tr>
      <w:tr w:rsidR="00446FD2" w:rsidTr="00FD1672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</w:tr>
    </w:tbl>
    <w:p w:rsidR="00446FD2" w:rsidRDefault="00446FD2" w:rsidP="00446FD2">
      <w:pPr>
        <w:pStyle w:val="ConsPlusNormal"/>
        <w:jc w:val="both"/>
        <w:sectPr w:rsidR="00446FD2" w:rsidSect="00FD1672">
          <w:headerReference w:type="default" r:id="rId8"/>
          <w:footerReference w:type="default" r:id="rId9"/>
          <w:pgSz w:w="16838" w:h="11906" w:orient="landscape"/>
          <w:pgMar w:top="566" w:right="1440" w:bottom="1133" w:left="1440" w:header="0" w:footer="0" w:gutter="0"/>
          <w:cols w:space="720"/>
          <w:noEndnote/>
          <w:docGrid w:linePitch="326"/>
        </w:sectPr>
      </w:pPr>
    </w:p>
    <w:p w:rsidR="00446FD2" w:rsidRDefault="00446FD2" w:rsidP="00446FD2">
      <w:pPr>
        <w:pStyle w:val="ConsPlusNormal"/>
        <w:jc w:val="right"/>
      </w:pPr>
      <w:r>
        <w:lastRenderedPageBreak/>
        <w:t>Таблица 3</w:t>
      </w:r>
    </w:p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nformat"/>
        <w:jc w:val="both"/>
      </w:pPr>
      <w:bookmarkStart w:id="29" w:name="Par677"/>
      <w:bookmarkEnd w:id="29"/>
      <w:r>
        <w:t xml:space="preserve">                     Сведения о средствах, поступающих</w:t>
      </w:r>
    </w:p>
    <w:p w:rsidR="00446FD2" w:rsidRDefault="00446FD2" w:rsidP="00446FD2">
      <w:pPr>
        <w:pStyle w:val="ConsPlusNonformat"/>
        <w:jc w:val="both"/>
      </w:pPr>
      <w:r>
        <w:t xml:space="preserve">            во временное распоряжение учреждения (подразделения)</w:t>
      </w:r>
    </w:p>
    <w:p w:rsidR="00446FD2" w:rsidRDefault="00446FD2" w:rsidP="00446FD2">
      <w:pPr>
        <w:pStyle w:val="ConsPlusNonformat"/>
        <w:jc w:val="both"/>
      </w:pPr>
      <w:r>
        <w:t xml:space="preserve">                   на </w:t>
      </w:r>
      <w:r w:rsidR="009C0C9A">
        <w:t>01.01.</w:t>
      </w:r>
      <w:r>
        <w:t>20</w:t>
      </w:r>
      <w:r w:rsidR="009C0C9A">
        <w:t>17</w:t>
      </w:r>
      <w:r>
        <w:t xml:space="preserve"> г.</w:t>
      </w:r>
    </w:p>
    <w:p w:rsidR="00446FD2" w:rsidRDefault="00446FD2" w:rsidP="00446FD2">
      <w:pPr>
        <w:pStyle w:val="ConsPlusNonformat"/>
        <w:jc w:val="both"/>
      </w:pPr>
      <w:r>
        <w:t xml:space="preserve">                       (очередной финансовый год)</w:t>
      </w:r>
    </w:p>
    <w:p w:rsidR="00446FD2" w:rsidRDefault="00446FD2" w:rsidP="00446F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446FD2" w:rsidTr="00FD1672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Сумма (руб., с точностью до двух знаков после запятой - 0,00)</w:t>
            </w:r>
          </w:p>
        </w:tc>
      </w:tr>
      <w:tr w:rsidR="00446FD2" w:rsidTr="00FD1672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3</w:t>
            </w:r>
          </w:p>
        </w:tc>
      </w:tr>
      <w:tr w:rsidR="00446FD2" w:rsidTr="00FD1672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30" w:name="Par688"/>
            <w:bookmarkEnd w:id="30"/>
            <w: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31" w:name="Par691"/>
            <w:bookmarkEnd w:id="31"/>
            <w: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1 280 600,00</w:t>
            </w:r>
          </w:p>
        </w:tc>
      </w:tr>
      <w:tr w:rsidR="00446FD2" w:rsidTr="00FD1672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</w:tr>
      <w:tr w:rsidR="00446FD2" w:rsidTr="00FD1672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1 280 600,00</w:t>
            </w:r>
          </w:p>
        </w:tc>
      </w:tr>
      <w:tr w:rsidR="00446FD2" w:rsidTr="00FD1672">
        <w:tc>
          <w:tcPr>
            <w:tcW w:w="4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</w:p>
        </w:tc>
      </w:tr>
    </w:tbl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right"/>
      </w:pPr>
      <w:r>
        <w:t>Таблица 4</w:t>
      </w:r>
    </w:p>
    <w:p w:rsidR="00446FD2" w:rsidRDefault="00446FD2" w:rsidP="00446FD2">
      <w:pPr>
        <w:pStyle w:val="ConsPlusNormal"/>
        <w:jc w:val="both"/>
      </w:pPr>
    </w:p>
    <w:p w:rsidR="00446FD2" w:rsidRDefault="00446FD2" w:rsidP="00446FD2">
      <w:pPr>
        <w:pStyle w:val="ConsPlusNormal"/>
        <w:jc w:val="center"/>
      </w:pPr>
      <w:bookmarkStart w:id="32" w:name="Par711"/>
      <w:bookmarkEnd w:id="32"/>
      <w:r>
        <w:t>Справочная информация</w:t>
      </w:r>
    </w:p>
    <w:p w:rsidR="00446FD2" w:rsidRDefault="00446FD2" w:rsidP="00446FD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446FD2" w:rsidTr="00FD1672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446FD2" w:rsidTr="00FD1672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3</w:t>
            </w:r>
          </w:p>
        </w:tc>
      </w:tr>
      <w:tr w:rsidR="00446FD2" w:rsidTr="00FD1672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r>
              <w:lastRenderedPageBreak/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  <w:tr w:rsidR="00446FD2" w:rsidTr="00FD1672">
        <w:tc>
          <w:tcPr>
            <w:tcW w:w="6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</w:pPr>
            <w:bookmarkStart w:id="33" w:name="Par725"/>
            <w:bookmarkEnd w:id="33"/>
            <w: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446FD2" w:rsidP="00FD1672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D2" w:rsidRDefault="009C0C9A" w:rsidP="00FD1672">
            <w:pPr>
              <w:pStyle w:val="ConsPlusNormal"/>
            </w:pPr>
            <w:r>
              <w:t>0,00</w:t>
            </w:r>
          </w:p>
        </w:tc>
      </w:tr>
    </w:tbl>
    <w:p w:rsidR="00111662" w:rsidRDefault="00111662"/>
    <w:p w:rsidR="00711C98" w:rsidRDefault="00711C98" w:rsidP="00711C98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2</w:t>
      </w: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spacing w:after="0" w:line="240" w:lineRule="auto"/>
        <w:jc w:val="right"/>
      </w:pPr>
      <w:r>
        <w:t>к Порядку составления и утверждения</w:t>
      </w:r>
    </w:p>
    <w:p w:rsidR="00711C98" w:rsidRDefault="00711C98" w:rsidP="00711C98">
      <w:pPr>
        <w:spacing w:after="0" w:line="240" w:lineRule="auto"/>
        <w:jc w:val="right"/>
      </w:pPr>
      <w:r>
        <w:t xml:space="preserve"> плана финансово-хозяйственной деятельности</w:t>
      </w:r>
    </w:p>
    <w:p w:rsidR="00711C98" w:rsidRDefault="00711C98" w:rsidP="00711C98">
      <w:pPr>
        <w:spacing w:after="0" w:line="240" w:lineRule="auto"/>
        <w:jc w:val="right"/>
      </w:pPr>
      <w:r>
        <w:t xml:space="preserve">Муниципального автономного </w:t>
      </w:r>
    </w:p>
    <w:p w:rsidR="00711C98" w:rsidRDefault="00711C98" w:rsidP="00711C98">
      <w:pPr>
        <w:spacing w:after="0" w:line="240" w:lineRule="auto"/>
        <w:jc w:val="right"/>
      </w:pPr>
      <w:r>
        <w:t>учреждения культуры «</w:t>
      </w:r>
      <w:proofErr w:type="spellStart"/>
      <w:r>
        <w:t>Мазейский</w:t>
      </w:r>
      <w:proofErr w:type="spellEnd"/>
      <w:r>
        <w:t xml:space="preserve">  ПЦК»</w:t>
      </w:r>
    </w:p>
    <w:p w:rsidR="00711C98" w:rsidRDefault="00711C98" w:rsidP="00711C98">
      <w:pPr>
        <w:pStyle w:val="ConsPlusNonformat"/>
        <w:jc w:val="right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4"/>
          <w:szCs w:val="14"/>
        </w:rPr>
        <w:t xml:space="preserve"> </w:t>
      </w:r>
    </w:p>
    <w:p w:rsidR="00711C98" w:rsidRDefault="00711C98" w:rsidP="00711C98">
      <w:pPr>
        <w:autoSpaceDE w:val="0"/>
        <w:spacing w:after="0" w:line="240" w:lineRule="auto"/>
        <w:jc w:val="center"/>
      </w:pPr>
      <w:r>
        <w:rPr>
          <w:b/>
          <w:bCs/>
          <w:color w:val="26282F"/>
        </w:rPr>
        <w:t>Расчеты</w:t>
      </w:r>
      <w:r>
        <w:rPr>
          <w:b/>
          <w:bCs/>
          <w:color w:val="26282F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34" w:name="sub_2100"/>
      <w:r>
        <w:rPr>
          <w:b/>
          <w:bCs/>
          <w:color w:val="26282F"/>
        </w:rPr>
        <w:t xml:space="preserve">1. Расчеты (обоснования) выплат персоналу (строка 210) </w:t>
      </w:r>
    </w:p>
    <w:bookmarkEnd w:id="34"/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Код видов расходов ______________9090000000000111__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Источник финансового обеспечения     4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35" w:name="sub_2101"/>
      <w:r>
        <w:rPr>
          <w:b/>
          <w:bCs/>
          <w:color w:val="26282F"/>
        </w:rPr>
        <w:t>1.1. Расчеты (обоснования) расходов на оплату труда</w:t>
      </w:r>
    </w:p>
    <w:bookmarkEnd w:id="35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2422"/>
        <w:gridCol w:w="1276"/>
        <w:gridCol w:w="1221"/>
        <w:gridCol w:w="1665"/>
        <w:gridCol w:w="2081"/>
        <w:gridCol w:w="2081"/>
        <w:gridCol w:w="1526"/>
        <w:gridCol w:w="1348"/>
        <w:gridCol w:w="1276"/>
      </w:tblGrid>
      <w:tr w:rsidR="00711C98" w:rsidTr="00711C98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Должность,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группа должностей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gramStart"/>
            <w:r>
              <w:t>Установленная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численность,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lastRenderedPageBreak/>
              <w:t>единиц</w:t>
            </w:r>
          </w:p>
        </w:tc>
        <w:tc>
          <w:tcPr>
            <w:tcW w:w="70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lastRenderedPageBreak/>
              <w:t xml:space="preserve">Среднемесячный </w:t>
            </w:r>
            <w:proofErr w:type="gramStart"/>
            <w:r>
              <w:t>размер оплаты труда</w:t>
            </w:r>
            <w:proofErr w:type="gramEnd"/>
            <w:r>
              <w:t xml:space="preserve"> на одного работника,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Ежемесячная надбавка </w:t>
            </w:r>
            <w:proofErr w:type="gramStart"/>
            <w:r>
              <w:t>к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должностному окладу, </w:t>
            </w:r>
            <w:r>
              <w:lastRenderedPageBreak/>
              <w:t>%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lastRenderedPageBreak/>
              <w:t>Районный коэффициент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Фонд оплаты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труда в год, </w:t>
            </w:r>
            <w:proofErr w:type="spellStart"/>
            <w:r>
              <w:t>руб</w:t>
            </w:r>
            <w:proofErr w:type="spell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gramStart"/>
            <w:r>
              <w:lastRenderedPageBreak/>
              <w:t>(гр. 3 х гр. 4 х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(1+гр. 8/100)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х гр. 9х 12)</w:t>
            </w:r>
          </w:p>
        </w:tc>
      </w:tr>
      <w:tr w:rsidR="00711C98" w:rsidTr="00711C98">
        <w:tc>
          <w:tcPr>
            <w:tcW w:w="55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5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в том числе: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5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по должностному окладу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по выплатам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компенсационного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характера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по выплатам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стимулирующего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характера</w:t>
            </w:r>
          </w:p>
        </w:tc>
        <w:tc>
          <w:tcPr>
            <w:tcW w:w="1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10</w:t>
            </w:r>
          </w:p>
        </w:tc>
      </w:tr>
      <w:tr w:rsidR="00711C98" w:rsidTr="00711C98">
        <w:trPr>
          <w:trHeight w:val="270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Директор ПЦК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0,6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17871,00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tabs>
                <w:tab w:val="left" w:pos="465"/>
                <w:tab w:val="left" w:pos="885"/>
              </w:tabs>
              <w:autoSpaceDE w:val="0"/>
              <w:snapToGrid w:val="0"/>
              <w:spacing w:after="0" w:line="240" w:lineRule="auto"/>
            </w:pPr>
            <w:r>
              <w:t>5328,00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4551,00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</w:pPr>
            <w:r>
              <w:t xml:space="preserve">         7992,00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214452,00</w:t>
            </w:r>
          </w:p>
        </w:tc>
      </w:tr>
      <w:tr w:rsidR="00711C98" w:rsidTr="00711C98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уков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0,55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  9866,00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</w:pPr>
            <w:r>
              <w:t>3834,00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2677,00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center"/>
            </w:pPr>
            <w:r>
              <w:t>3355,00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118392,00</w:t>
            </w:r>
          </w:p>
        </w:tc>
      </w:tr>
      <w:tr w:rsidR="00711C98" w:rsidTr="00711C98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proofErr w:type="spellStart"/>
            <w:r>
              <w:t>Худ.руков</w:t>
            </w:r>
            <w:proofErr w:type="gramStart"/>
            <w:r>
              <w:t>.Д</w:t>
            </w:r>
            <w:proofErr w:type="gramEnd"/>
            <w:r>
              <w:t>К</w:t>
            </w:r>
            <w:proofErr w:type="spellEnd"/>
            <w:r>
              <w:t xml:space="preserve"> </w:t>
            </w:r>
            <w:proofErr w:type="spellStart"/>
            <w:r>
              <w:t>д.Заря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0,5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  7369,00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</w:pPr>
            <w:r>
              <w:t>3485,00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3013,00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center"/>
            </w:pPr>
            <w:r>
              <w:t>871,00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  88428,00</w:t>
            </w:r>
          </w:p>
        </w:tc>
      </w:tr>
      <w:tr w:rsidR="00711C98" w:rsidTr="00711C98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Бухгалтер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07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15970,00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</w:pPr>
            <w:r>
              <w:t>4011,00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3937,00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center"/>
            </w:pPr>
            <w:r>
              <w:t>8022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191640,00</w:t>
            </w:r>
          </w:p>
        </w:tc>
      </w:tr>
      <w:tr w:rsidR="00711C98" w:rsidTr="00711C98"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X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51076,00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X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X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X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612912.00</w:t>
            </w: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  <w:rPr>
          <w:b/>
          <w:bCs/>
          <w:color w:val="26282F"/>
        </w:rPr>
      </w:pPr>
      <w:bookmarkStart w:id="36" w:name="sub_2102"/>
    </w:p>
    <w:p w:rsidR="00711C98" w:rsidRDefault="00711C98" w:rsidP="00711C98">
      <w:pPr>
        <w:autoSpaceDE w:val="0"/>
        <w:spacing w:after="0" w:line="240" w:lineRule="auto"/>
        <w:jc w:val="center"/>
        <w:rPr>
          <w:b/>
          <w:bCs/>
          <w:color w:val="26282F"/>
        </w:rPr>
      </w:pPr>
    </w:p>
    <w:p w:rsidR="00711C98" w:rsidRDefault="00711C98" w:rsidP="00711C98">
      <w:pPr>
        <w:autoSpaceDE w:val="0"/>
        <w:spacing w:after="0" w:line="240" w:lineRule="auto"/>
        <w:jc w:val="center"/>
        <w:rPr>
          <w:b/>
          <w:bCs/>
          <w:color w:val="26282F"/>
        </w:rPr>
      </w:pPr>
    </w:p>
    <w:p w:rsidR="00711C98" w:rsidRDefault="00711C98" w:rsidP="00711C98">
      <w:pPr>
        <w:autoSpaceDE w:val="0"/>
        <w:spacing w:after="0" w:line="240" w:lineRule="auto"/>
        <w:jc w:val="center"/>
        <w:rPr>
          <w:b/>
          <w:bCs/>
          <w:color w:val="26282F"/>
        </w:rPr>
      </w:pPr>
    </w:p>
    <w:p w:rsidR="00711C98" w:rsidRDefault="00711C98" w:rsidP="00711C98">
      <w:pPr>
        <w:autoSpaceDE w:val="0"/>
        <w:spacing w:after="0" w:line="240" w:lineRule="auto"/>
        <w:jc w:val="center"/>
        <w:rPr>
          <w:b/>
          <w:bCs/>
          <w:color w:val="26282F"/>
        </w:rPr>
      </w:pPr>
    </w:p>
    <w:p w:rsidR="00711C98" w:rsidRDefault="00711C98" w:rsidP="00711C98">
      <w:pPr>
        <w:autoSpaceDE w:val="0"/>
        <w:spacing w:after="0" w:line="240" w:lineRule="auto"/>
        <w:jc w:val="center"/>
      </w:pPr>
      <w:r>
        <w:rPr>
          <w:b/>
          <w:bCs/>
          <w:color w:val="26282F"/>
        </w:rPr>
        <w:t>1.2. Расчеты (обоснования) выплат персоналу при направлении в служебные командировки</w:t>
      </w:r>
    </w:p>
    <w:bookmarkEnd w:id="36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60"/>
        <w:gridCol w:w="2800"/>
        <w:gridCol w:w="1540"/>
        <w:gridCol w:w="1540"/>
        <w:gridCol w:w="1822"/>
      </w:tblGrid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Средний размер выплаты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на одного работника </w:t>
            </w:r>
            <w:proofErr w:type="gramStart"/>
            <w:r>
              <w:t>в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день,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работников,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чел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 дней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(гр. 3 х гр. 4 х гр. 5)</w:t>
            </w:r>
          </w:p>
        </w:tc>
      </w:tr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6</w:t>
            </w:r>
          </w:p>
        </w:tc>
      </w:tr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Итого: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37" w:name="sub_2103"/>
      <w:r>
        <w:rPr>
          <w:b/>
          <w:bCs/>
          <w:color w:val="26282F"/>
        </w:rPr>
        <w:t>1.3. Расчета (обоснования) выплат персоналу по уходу за ребенком</w:t>
      </w:r>
    </w:p>
    <w:bookmarkEnd w:id="37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60"/>
        <w:gridCol w:w="2520"/>
        <w:gridCol w:w="1960"/>
        <w:gridCol w:w="1540"/>
        <w:gridCol w:w="1682"/>
      </w:tblGrid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Численность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работников,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gramStart"/>
            <w:r>
              <w:t>получающих</w:t>
            </w:r>
            <w:proofErr w:type="gramEnd"/>
            <w:r>
              <w:t xml:space="preserve"> пособие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выплат в год </w:t>
            </w:r>
            <w:proofErr w:type="gramStart"/>
            <w:r>
              <w:t>на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одного работника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Размер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выплаты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(пособия) </w:t>
            </w:r>
            <w:proofErr w:type="gramStart"/>
            <w:r>
              <w:t>в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месяц,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gramStart"/>
            <w:r>
              <w:t>(гр. 3 х гр. 4 х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гр. 5)</w:t>
            </w:r>
          </w:p>
        </w:tc>
      </w:tr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6</w:t>
            </w:r>
          </w:p>
        </w:tc>
      </w:tr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Итого: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38" w:name="sub_2104"/>
      <w:r>
        <w:rPr>
          <w:b/>
          <w:bCs/>
          <w:color w:val="26282F"/>
        </w:rPr>
        <w:t>1.4. Расчеты (обоснования) страховых взносов на обязательное страхование в Пенсионный фонд Российской Федерации, в Фонд социального страхования Российской Федерации, в Федеральный фонд обязательного медицинского страхования</w:t>
      </w:r>
    </w:p>
    <w:bookmarkEnd w:id="38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6580"/>
        <w:gridCol w:w="1680"/>
        <w:gridCol w:w="1248"/>
      </w:tblGrid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Размер базы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для начисления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страховых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взносов, </w:t>
            </w:r>
            <w:proofErr w:type="spellStart"/>
            <w:r>
              <w:t>руб</w:t>
            </w:r>
            <w:proofErr w:type="spellEnd"/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Сумма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взноса,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39" w:name="sub_21041"/>
            <w:r>
              <w:t>1</w:t>
            </w:r>
            <w:bookmarkEnd w:id="39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Страховые взносы в Пенсионный фонд Российской Федерации, 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0" w:name="sub_210411"/>
            <w:r>
              <w:t>1.1.</w:t>
            </w:r>
            <w:bookmarkEnd w:id="40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в том числе: по ставке 22,0%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center"/>
            </w:pPr>
            <w:r>
              <w:t>51076,00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134841,00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1" w:name="sub_210412"/>
            <w:r>
              <w:t>1.2.</w:t>
            </w:r>
            <w:bookmarkEnd w:id="41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по ставке 10,0%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2" w:name="sub_210413"/>
            <w:r>
              <w:t>1.3.</w:t>
            </w:r>
            <w:bookmarkEnd w:id="42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3" w:name="sub_21042"/>
            <w:r>
              <w:t>2</w:t>
            </w:r>
            <w:bookmarkEnd w:id="43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4" w:name="sub_210421"/>
            <w:r>
              <w:t>2.1.</w:t>
            </w:r>
            <w:bookmarkEnd w:id="44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в том числе: 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   51076,00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17774,52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5" w:name="sub_210422"/>
            <w:r>
              <w:lastRenderedPageBreak/>
              <w:t>2.2.</w:t>
            </w:r>
            <w:bookmarkEnd w:id="45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6" w:name="sub_210423"/>
            <w:r>
              <w:t>2.3.</w:t>
            </w:r>
            <w:bookmarkEnd w:id="46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center"/>
            </w:pPr>
            <w:r>
              <w:t>51076,00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  1225,92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7" w:name="sub_210424"/>
            <w:r>
              <w:t>2.4.</w:t>
            </w:r>
            <w:bookmarkEnd w:id="47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0" w:anchor="sub_3333" w:history="1">
              <w:r>
                <w:rPr>
                  <w:rStyle w:val="a3"/>
                  <w:color w:val="106BB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8" w:name="sub_210425"/>
            <w:r>
              <w:t>2.5.</w:t>
            </w:r>
            <w:bookmarkEnd w:id="48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 ___ %</w:t>
            </w:r>
            <w:hyperlink r:id="rId11" w:anchor="sub_3333" w:history="1">
              <w:r>
                <w:rPr>
                  <w:rStyle w:val="a3"/>
                  <w:color w:val="106BBE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bookmarkStart w:id="49" w:name="sub_21043"/>
            <w:r>
              <w:t>3</w:t>
            </w:r>
            <w:bookmarkEnd w:id="49"/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     51076,00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31258,56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6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185100,00</w:t>
            </w: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_____________________________</w:t>
      </w:r>
    </w:p>
    <w:p w:rsidR="00711C98" w:rsidRDefault="00711C98" w:rsidP="00711C98">
      <w:pPr>
        <w:autoSpaceDE w:val="0"/>
        <w:spacing w:after="0" w:line="240" w:lineRule="auto"/>
        <w:jc w:val="both"/>
      </w:pPr>
      <w:bookmarkStart w:id="50" w:name="sub_3333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12" w:history="1">
        <w:r>
          <w:rPr>
            <w:rStyle w:val="a3"/>
            <w:color w:val="106BBE"/>
          </w:rPr>
          <w:t>Федеральным законом</w:t>
        </w:r>
      </w:hyperlink>
      <w:r>
        <w:t xml:space="preserve"> от 22 декабря 2005 г.,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2015, N 51, ст. 7233).</w:t>
      </w:r>
    </w:p>
    <w:bookmarkEnd w:id="50"/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1" w:name="sub_2200"/>
      <w:r>
        <w:rPr>
          <w:b/>
          <w:bCs/>
          <w:color w:val="26282F"/>
        </w:rPr>
        <w:t>2. Расчеты (обоснования) расходов на социальные и иные выплаты населению</w:t>
      </w:r>
    </w:p>
    <w:bookmarkEnd w:id="51"/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Код видов расходов ______________________________________________________</w:t>
      </w:r>
    </w:p>
    <w:p w:rsidR="00711C98" w:rsidRDefault="00711C98" w:rsidP="00711C98">
      <w:pPr>
        <w:autoSpaceDE w:val="0"/>
        <w:spacing w:after="0" w:line="240" w:lineRule="auto"/>
      </w:pPr>
      <w:r>
        <w:t>Источник финансового обеспечения _________________________________________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3358"/>
        <w:gridCol w:w="2044"/>
        <w:gridCol w:w="1752"/>
        <w:gridCol w:w="2192"/>
      </w:tblGrid>
      <w:tr w:rsidR="00711C98" w:rsidTr="00711C98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Размер одной выплаты, </w:t>
            </w:r>
            <w:proofErr w:type="spellStart"/>
            <w:r>
              <w:t>руб</w:t>
            </w:r>
            <w:proofErr w:type="spellEnd"/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 выплат в год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Общая сумма выплат, </w:t>
            </w:r>
            <w:proofErr w:type="spellStart"/>
            <w:r>
              <w:t>руб</w:t>
            </w:r>
            <w:proofErr w:type="spellEnd"/>
            <w:r>
              <w:t xml:space="preserve"> (гр. 3 х гр. 4)</w:t>
            </w:r>
          </w:p>
        </w:tc>
      </w:tr>
      <w:tr w:rsidR="00711C98" w:rsidTr="00711C98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</w:tr>
      <w:tr w:rsidR="00711C98" w:rsidTr="00711C98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2" w:name="sub_2300"/>
      <w:r>
        <w:rPr>
          <w:b/>
          <w:bCs/>
          <w:color w:val="26282F"/>
        </w:rPr>
        <w:lastRenderedPageBreak/>
        <w:t>3. Расчет (обоснование) расходов на уплату налогов, сборов и иных платежей</w:t>
      </w:r>
    </w:p>
    <w:bookmarkEnd w:id="52"/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Код видов расходов ______________________________________________________</w:t>
      </w:r>
    </w:p>
    <w:p w:rsidR="00711C98" w:rsidRDefault="00711C98" w:rsidP="00711C98">
      <w:pPr>
        <w:autoSpaceDE w:val="0"/>
        <w:spacing w:after="0" w:line="240" w:lineRule="auto"/>
      </w:pPr>
      <w:r>
        <w:t>Источник финансового обеспечения _________________________________________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3360"/>
        <w:gridCol w:w="1960"/>
        <w:gridCol w:w="1120"/>
        <w:gridCol w:w="2942"/>
      </w:tblGrid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Налоговая база,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Ставка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налога,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Сумма </w:t>
            </w:r>
            <w:proofErr w:type="gramStart"/>
            <w:r>
              <w:t>исчисленного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налога, подлежащего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уплате, </w:t>
            </w:r>
            <w:proofErr w:type="spellStart"/>
            <w:r>
              <w:t>руб</w:t>
            </w:r>
            <w:proofErr w:type="spell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(гр. 3 х гр. 4/100)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Налог на имущество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610909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2,2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13440,00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ind w:firstLine="720"/>
              <w:jc w:val="both"/>
            </w:pPr>
            <w:r>
              <w:t>Налог на окружающую среду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ind w:firstLine="720"/>
              <w:jc w:val="both"/>
            </w:pPr>
            <w:r>
              <w:t>22400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0,15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3360,00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16800,00</w:t>
            </w: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3" w:name="sub_2400"/>
      <w:r>
        <w:rPr>
          <w:b/>
          <w:bCs/>
          <w:color w:val="26282F"/>
        </w:rPr>
        <w:t>4. Расчет (обоснование) расходов на безвозмездные перечисления организациям</w:t>
      </w:r>
    </w:p>
    <w:bookmarkEnd w:id="53"/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Код видов расходов ______________________________________________________</w:t>
      </w:r>
    </w:p>
    <w:p w:rsidR="00711C98" w:rsidRDefault="00711C98" w:rsidP="00711C98">
      <w:pPr>
        <w:autoSpaceDE w:val="0"/>
        <w:spacing w:after="0" w:line="240" w:lineRule="auto"/>
      </w:pPr>
      <w:r>
        <w:t>Источник финансового обеспечения _________________________________________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"/>
        <w:gridCol w:w="2447"/>
        <w:gridCol w:w="1871"/>
        <w:gridCol w:w="1871"/>
        <w:gridCol w:w="3169"/>
      </w:tblGrid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Размер одной выплаты, </w:t>
            </w:r>
            <w:proofErr w:type="spellStart"/>
            <w:r>
              <w:t>руб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 выплат в год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Общая сумма выплат, </w:t>
            </w:r>
            <w:proofErr w:type="spellStart"/>
            <w:r>
              <w:t>руб</w:t>
            </w:r>
            <w:proofErr w:type="spellEnd"/>
            <w:r>
              <w:t xml:space="preserve"> (гр. 3 х гр. 4)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4" w:name="sub_2500"/>
      <w:r>
        <w:rPr>
          <w:b/>
          <w:bCs/>
          <w:color w:val="26282F"/>
        </w:rPr>
        <w:t>5. Расчет (обоснование) прочих расходов</w:t>
      </w:r>
      <w:r>
        <w:rPr>
          <w:b/>
          <w:bCs/>
          <w:color w:val="26282F"/>
        </w:rPr>
        <w:br/>
        <w:t>(кроме расходов на закупку товаров, работ, услуг)</w:t>
      </w:r>
    </w:p>
    <w:bookmarkEnd w:id="54"/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Код видов расходов ______________________________________________________</w:t>
      </w:r>
    </w:p>
    <w:p w:rsidR="00711C98" w:rsidRDefault="00711C98" w:rsidP="00711C98">
      <w:pPr>
        <w:autoSpaceDE w:val="0"/>
        <w:spacing w:after="0" w:line="240" w:lineRule="auto"/>
      </w:pPr>
      <w:r>
        <w:t>Источник финансового обеспечения _________________________________________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1680"/>
        <w:gridCol w:w="1680"/>
        <w:gridCol w:w="2382"/>
      </w:tblGrid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lastRenderedPageBreak/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Размер одной выплаты,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 выплат в год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Общая сумма выплат, </w:t>
            </w:r>
            <w:proofErr w:type="spellStart"/>
            <w:r>
              <w:t>руб</w:t>
            </w:r>
            <w:proofErr w:type="spellEnd"/>
            <w:r>
              <w:t xml:space="preserve"> (гр. 3 х гр. 4)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5" w:name="sub_2600"/>
      <w:r>
        <w:rPr>
          <w:b/>
          <w:bCs/>
          <w:color w:val="26282F"/>
        </w:rPr>
        <w:t>6. Расчет (обоснование) расходов на закупку товаров, работ, услуг</w:t>
      </w:r>
    </w:p>
    <w:bookmarkEnd w:id="55"/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Код видов расходов ______________________________9090000000000244________________</w:t>
      </w:r>
    </w:p>
    <w:p w:rsidR="00711C98" w:rsidRDefault="00711C98" w:rsidP="00711C98">
      <w:pPr>
        <w:autoSpaceDE w:val="0"/>
        <w:spacing w:after="0" w:line="240" w:lineRule="auto"/>
      </w:pPr>
      <w:r>
        <w:t>Источник финансового обеспечения ___________________________4____________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6" w:name="sub_2601"/>
      <w:r>
        <w:rPr>
          <w:b/>
          <w:bCs/>
          <w:color w:val="26282F"/>
        </w:rPr>
        <w:t>6.1. Расчет (обоснование) расходов на оплату услуг связи</w:t>
      </w:r>
    </w:p>
    <w:bookmarkEnd w:id="56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3360"/>
        <w:gridCol w:w="1540"/>
        <w:gridCol w:w="1540"/>
        <w:gridCol w:w="1540"/>
        <w:gridCol w:w="1402"/>
      </w:tblGrid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 номеров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платежей </w:t>
            </w:r>
            <w:proofErr w:type="gramStart"/>
            <w:r>
              <w:t>в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год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Стоимость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за единицу,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Сумма,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spellStart"/>
            <w:proofErr w:type="gramStart"/>
            <w:r>
              <w:t>руб</w:t>
            </w:r>
            <w:proofErr w:type="spellEnd"/>
            <w:r>
              <w:t xml:space="preserve"> (гр. 3 х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гр. 4х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гр.5)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6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center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7" w:name="sub_2602"/>
      <w:r>
        <w:rPr>
          <w:b/>
          <w:bCs/>
          <w:color w:val="26282F"/>
        </w:rPr>
        <w:t>6.2. Расчет (обоснование) расходов на оплату транспортных услуг</w:t>
      </w:r>
    </w:p>
    <w:bookmarkEnd w:id="57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"/>
        <w:gridCol w:w="3598"/>
        <w:gridCol w:w="1728"/>
        <w:gridCol w:w="1727"/>
        <w:gridCol w:w="2305"/>
      </w:tblGrid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услуг перевозки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Цена услуги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перевозки,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 xml:space="preserve"> (гр. 3 х гр.4)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8" w:name="sub_2603"/>
      <w:r>
        <w:rPr>
          <w:b/>
          <w:bCs/>
          <w:color w:val="26282F"/>
        </w:rPr>
        <w:t>6.3. Расчет (обоснование) расходов на оплату коммунальных услуг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2520"/>
        <w:gridCol w:w="1680"/>
        <w:gridCol w:w="1680"/>
        <w:gridCol w:w="1680"/>
        <w:gridCol w:w="1822"/>
      </w:tblGrid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Размер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потребления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ресурсов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Тариф (с учетом НДС),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Индексация, %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gramStart"/>
            <w:r>
              <w:t>(гр. 4 х гр. 5 х</w:t>
            </w:r>
            <w:proofErr w:type="gramEnd"/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гр.6)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6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Оплата за электроэнергию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37652,34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5,84293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220000,00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220000,00</w:t>
            </w:r>
          </w:p>
        </w:tc>
      </w:tr>
      <w:bookmarkEnd w:id="58"/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59" w:name="sub_2604"/>
      <w:r>
        <w:rPr>
          <w:b/>
          <w:bCs/>
          <w:color w:val="26282F"/>
        </w:rPr>
        <w:t>6.4. Расчет (обоснование) расходов на оплату аренды имущества</w:t>
      </w:r>
    </w:p>
    <w:bookmarkEnd w:id="59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"/>
        <w:gridCol w:w="4318"/>
        <w:gridCol w:w="1583"/>
        <w:gridCol w:w="1584"/>
        <w:gridCol w:w="1873"/>
      </w:tblGrid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Ставка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арендной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платы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Стоимость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 учетом НДС,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6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60" w:name="sub_2605"/>
      <w:r>
        <w:rPr>
          <w:b/>
          <w:bCs/>
          <w:color w:val="26282F"/>
        </w:rPr>
        <w:t>6.5. Расчет (обоснование) расходов на оплату работ, услуг по содержанию имущества</w:t>
      </w:r>
    </w:p>
    <w:bookmarkEnd w:id="60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64"/>
        <w:gridCol w:w="4318"/>
        <w:gridCol w:w="1583"/>
        <w:gridCol w:w="1584"/>
        <w:gridCol w:w="1873"/>
      </w:tblGrid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Объект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работ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(услуг)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Стоимость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работ (услуг),</w:t>
            </w:r>
          </w:p>
          <w:p w:rsidR="00711C98" w:rsidRDefault="00711C98">
            <w:pPr>
              <w:autoSpaceDE w:val="0"/>
              <w:spacing w:after="0" w:line="240" w:lineRule="auto"/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Уборка помещений 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proofErr w:type="spellStart"/>
            <w:r>
              <w:t>Мазейский</w:t>
            </w:r>
            <w:proofErr w:type="spellEnd"/>
            <w:r>
              <w:t xml:space="preserve"> СДК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85800,00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Уборка помещений 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 xml:space="preserve">  СДК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аря</w:t>
            </w:r>
            <w:proofErr w:type="spellEnd"/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28596,00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Обслуживание пожарной сигнализации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proofErr w:type="spellStart"/>
            <w:r>
              <w:t>Мазейский</w:t>
            </w:r>
            <w:proofErr w:type="spellEnd"/>
            <w:r>
              <w:t xml:space="preserve"> СДК, СДК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аря</w:t>
            </w:r>
            <w:proofErr w:type="spellEnd"/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18000,00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lastRenderedPageBreak/>
              <w:t>4</w:t>
            </w: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Ремонт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proofErr w:type="spellStart"/>
            <w:r>
              <w:t>Мазейский</w:t>
            </w:r>
            <w:proofErr w:type="spellEnd"/>
            <w:r>
              <w:t xml:space="preserve"> СДК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28994,00</w:t>
            </w:r>
          </w:p>
        </w:tc>
      </w:tr>
      <w:tr w:rsidR="00711C98" w:rsidTr="00711C98"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61" w:name="sub_2606"/>
      <w:r>
        <w:rPr>
          <w:b/>
          <w:bCs/>
          <w:color w:val="26282F"/>
        </w:rPr>
        <w:t>6.6. Расчет (обоснование) расходов на оплату прочих работ, услуг</w:t>
      </w:r>
    </w:p>
    <w:bookmarkEnd w:id="61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5880"/>
        <w:gridCol w:w="1540"/>
        <w:gridCol w:w="1822"/>
      </w:tblGrid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 договоров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Стоимость услуги, </w:t>
            </w:r>
            <w:proofErr w:type="spellStart"/>
            <w:r>
              <w:t>руб</w:t>
            </w:r>
            <w:proofErr w:type="spellEnd"/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Подписка на газеты и журналы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5320,00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Программное обеспечение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38700,00</w:t>
            </w: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pacing w:after="0" w:line="240" w:lineRule="auto"/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44020,00</w:t>
            </w:r>
          </w:p>
        </w:tc>
      </w:tr>
    </w:tbl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center"/>
      </w:pPr>
      <w:bookmarkStart w:id="62" w:name="sub_2607"/>
      <w:r>
        <w:rPr>
          <w:b/>
          <w:bCs/>
          <w:color w:val="26282F"/>
        </w:rPr>
        <w:t>6.7. Расчет (обоснование) расходов на приобретение основных средств, материальных запасов</w:t>
      </w:r>
    </w:p>
    <w:bookmarkEnd w:id="62"/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30"/>
      </w:tblGrid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Средняя стоимость,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 xml:space="preserve"> (гр. 2 х гр. 3)</w:t>
            </w:r>
          </w:p>
        </w:tc>
      </w:tr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</w:tr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</w:tbl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</w:p>
    <w:p w:rsidR="00711C98" w:rsidRDefault="00711C98" w:rsidP="00711C98">
      <w:pPr>
        <w:pStyle w:val="ConsPlusNormal"/>
        <w:ind w:firstLine="720"/>
        <w:jc w:val="right"/>
        <w:rPr>
          <w:rFonts w:ascii="Times New Roman" w:hAnsi="Times New Roman" w:cs="Times New Roman"/>
          <w:sz w:val="22"/>
          <w:szCs w:val="22"/>
        </w:rPr>
      </w:pPr>
    </w:p>
    <w:p w:rsidR="00711C98" w:rsidRDefault="00711C98" w:rsidP="00711C98">
      <w:pPr>
        <w:spacing w:after="0" w:line="240" w:lineRule="auto"/>
        <w:jc w:val="right"/>
      </w:pPr>
      <w:r>
        <w:t>к Порядку составления и утверждения</w:t>
      </w:r>
    </w:p>
    <w:p w:rsidR="00711C98" w:rsidRDefault="00711C98" w:rsidP="00711C98">
      <w:pPr>
        <w:spacing w:after="0" w:line="240" w:lineRule="auto"/>
        <w:jc w:val="right"/>
      </w:pPr>
      <w:r>
        <w:t xml:space="preserve"> плана финансово-хозяйственной деятельности</w:t>
      </w:r>
    </w:p>
    <w:p w:rsidR="00711C98" w:rsidRDefault="00711C98" w:rsidP="00711C98">
      <w:pPr>
        <w:spacing w:after="0" w:line="240" w:lineRule="auto"/>
        <w:jc w:val="right"/>
      </w:pPr>
      <w:r>
        <w:t xml:space="preserve">Муниципального автономного </w:t>
      </w:r>
    </w:p>
    <w:p w:rsidR="00711C98" w:rsidRDefault="00711C98" w:rsidP="00711C98">
      <w:pPr>
        <w:spacing w:after="0" w:line="240" w:lineRule="auto"/>
        <w:jc w:val="right"/>
      </w:pPr>
      <w:r>
        <w:t>учреждения культуры «</w:t>
      </w:r>
      <w:proofErr w:type="spellStart"/>
      <w:r>
        <w:t>Мазейский</w:t>
      </w:r>
      <w:proofErr w:type="spellEnd"/>
      <w:r>
        <w:t xml:space="preserve">  ПЦК»</w:t>
      </w:r>
    </w:p>
    <w:p w:rsidR="00711C98" w:rsidRDefault="00711C98" w:rsidP="00711C98">
      <w:pPr>
        <w:pStyle w:val="ConsPlusNonformat"/>
        <w:jc w:val="right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sz w:val="14"/>
          <w:szCs w:val="14"/>
        </w:rPr>
      </w:pPr>
    </w:p>
    <w:p w:rsidR="00711C98" w:rsidRDefault="00711C98" w:rsidP="00711C9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4"/>
          <w:szCs w:val="14"/>
        </w:rPr>
        <w:t xml:space="preserve"> </w:t>
      </w:r>
    </w:p>
    <w:p w:rsidR="00711C98" w:rsidRDefault="00711C98" w:rsidP="00711C98">
      <w:pPr>
        <w:autoSpaceDE w:val="0"/>
        <w:spacing w:after="0" w:line="240" w:lineRule="auto"/>
        <w:jc w:val="center"/>
      </w:pPr>
      <w:r>
        <w:rPr>
          <w:b/>
          <w:bCs/>
          <w:color w:val="26282F"/>
        </w:rPr>
        <w:t>Расчеты</w:t>
      </w:r>
      <w:r>
        <w:rPr>
          <w:b/>
          <w:bCs/>
          <w:color w:val="26282F"/>
        </w:rPr>
        <w:br/>
        <w:t>(обоснования) к плану финансово-хозяйственной деятельности государственного (муниципального) учреждения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>Код видов расходов ______________9090000000000244__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p w:rsidR="00711C98" w:rsidRDefault="00711C98" w:rsidP="00711C98">
      <w:pPr>
        <w:autoSpaceDE w:val="0"/>
        <w:spacing w:after="0" w:line="240" w:lineRule="auto"/>
      </w:pPr>
      <w:r>
        <w:t xml:space="preserve">Источник финансового обеспечения     </w:t>
      </w:r>
      <w:r w:rsidR="00A00ABD">
        <w:t xml:space="preserve">4, </w:t>
      </w:r>
      <w:r>
        <w:t>2</w:t>
      </w:r>
    </w:p>
    <w:p w:rsidR="00711C98" w:rsidRDefault="00711C98" w:rsidP="0071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1C98" w:rsidRDefault="00711C98" w:rsidP="0071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1C98" w:rsidRDefault="00711C98" w:rsidP="00711C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11C98" w:rsidRDefault="00711C98" w:rsidP="00711C98">
      <w:pPr>
        <w:autoSpaceDE w:val="0"/>
        <w:spacing w:after="0" w:line="240" w:lineRule="auto"/>
        <w:jc w:val="center"/>
      </w:pPr>
      <w:r>
        <w:rPr>
          <w:b/>
          <w:bCs/>
          <w:color w:val="26282F"/>
        </w:rPr>
        <w:t>6.7. Расчет (обоснование) расходов на приобретение основных средств, материальных запасов</w:t>
      </w:r>
    </w:p>
    <w:p w:rsidR="00711C98" w:rsidRDefault="00711C98" w:rsidP="00711C98">
      <w:pPr>
        <w:autoSpaceDE w:val="0"/>
        <w:spacing w:after="0" w:line="240" w:lineRule="auto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4320"/>
        <w:gridCol w:w="1584"/>
        <w:gridCol w:w="1872"/>
        <w:gridCol w:w="1730"/>
      </w:tblGrid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Наименование расходов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Количество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Средняя стоимость,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 xml:space="preserve">Сумма, </w:t>
            </w:r>
            <w:proofErr w:type="spellStart"/>
            <w:r>
              <w:t>руб</w:t>
            </w:r>
            <w:proofErr w:type="spellEnd"/>
            <w:r>
              <w:t xml:space="preserve"> (гр. 2 х гр. 3)</w:t>
            </w:r>
          </w:p>
        </w:tc>
      </w:tr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4</w:t>
            </w:r>
          </w:p>
        </w:tc>
      </w:tr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Приобретение материалов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6D7E04">
            <w:pPr>
              <w:autoSpaceDE w:val="0"/>
              <w:snapToGrid w:val="0"/>
              <w:spacing w:after="0" w:line="240" w:lineRule="auto"/>
              <w:jc w:val="both"/>
            </w:pPr>
            <w:r>
              <w:t>39</w:t>
            </w:r>
            <w:r w:rsidR="00711C98">
              <w:t>378,00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1C98" w:rsidRDefault="006D7E04">
            <w:pPr>
              <w:autoSpaceDE w:val="0"/>
              <w:snapToGrid w:val="0"/>
              <w:spacing w:after="0" w:line="240" w:lineRule="auto"/>
              <w:jc w:val="both"/>
            </w:pPr>
            <w:r>
              <w:t>39</w:t>
            </w:r>
            <w:r w:rsidR="00711C98">
              <w:t>378,00</w:t>
            </w:r>
          </w:p>
        </w:tc>
      </w:tr>
      <w:tr w:rsidR="00711C98" w:rsidTr="00711C98"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right"/>
            </w:pPr>
            <w:r>
              <w:t>Итого: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1C98" w:rsidRDefault="00711C98">
            <w:pPr>
              <w:autoSpaceDE w:val="0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98" w:rsidRDefault="00711C98">
            <w:pPr>
              <w:autoSpaceDE w:val="0"/>
              <w:snapToGrid w:val="0"/>
              <w:spacing w:after="0" w:line="240" w:lineRule="auto"/>
              <w:jc w:val="both"/>
            </w:pPr>
          </w:p>
        </w:tc>
      </w:tr>
      <w:bookmarkEnd w:id="3"/>
    </w:tbl>
    <w:p w:rsidR="00711C98" w:rsidRDefault="00711C98"/>
    <w:sectPr w:rsidR="00711C98" w:rsidSect="00446F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8E4" w:rsidRDefault="000128E4" w:rsidP="00E94EE0">
      <w:pPr>
        <w:spacing w:after="0" w:line="240" w:lineRule="auto"/>
      </w:pPr>
      <w:r>
        <w:separator/>
      </w:r>
    </w:p>
  </w:endnote>
  <w:endnote w:type="continuationSeparator" w:id="0">
    <w:p w:rsidR="000128E4" w:rsidRDefault="000128E4" w:rsidP="00E9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72" w:rsidRDefault="00FD16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D1672" w:rsidRDefault="00FD16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8E4" w:rsidRDefault="000128E4" w:rsidP="00E94EE0">
      <w:pPr>
        <w:spacing w:after="0" w:line="240" w:lineRule="auto"/>
      </w:pPr>
      <w:r>
        <w:separator/>
      </w:r>
    </w:p>
  </w:footnote>
  <w:footnote w:type="continuationSeparator" w:id="0">
    <w:p w:rsidR="000128E4" w:rsidRDefault="000128E4" w:rsidP="00E9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672" w:rsidRDefault="00FD16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D1672" w:rsidRDefault="00FD167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FD2"/>
    <w:rsid w:val="000128E4"/>
    <w:rsid w:val="00111662"/>
    <w:rsid w:val="001934EF"/>
    <w:rsid w:val="00446FD2"/>
    <w:rsid w:val="006D7E04"/>
    <w:rsid w:val="00711C98"/>
    <w:rsid w:val="007324E5"/>
    <w:rsid w:val="009B475A"/>
    <w:rsid w:val="009C0C9A"/>
    <w:rsid w:val="00A00ABD"/>
    <w:rsid w:val="00E94EE0"/>
    <w:rsid w:val="00FD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1C98"/>
    <w:rPr>
      <w:rFonts w:ascii="Times New Roman" w:hAnsi="Times New Roman" w:cs="Times New Roman" w:hint="default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F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6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384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55;&#1088;&#1080;&#1083;&#1086;&#1078;&#1077;&#1085;&#1080;&#1103;%20&#1082;%20&#1055;&#1061;&#1044;%202017&#1075;.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88;&#1080;&#1083;&#1086;&#1078;&#1077;&#1085;&#1080;&#1103;%20&#1082;%20&#1055;&#1061;&#1044;%202017&#1075;.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2016-12-27T13:28:00Z</dcterms:created>
  <dcterms:modified xsi:type="dcterms:W3CDTF">2017-02-03T11:46:00Z</dcterms:modified>
</cp:coreProperties>
</file>