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5" w:rsidRDefault="007B57C3" w:rsidP="007B57C3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07" w:type="dxa"/>
        <w:tblInd w:w="-885" w:type="dxa"/>
        <w:tblLayout w:type="fixed"/>
        <w:tblLook w:val="04A0"/>
      </w:tblPr>
      <w:tblGrid>
        <w:gridCol w:w="3848"/>
        <w:gridCol w:w="4059"/>
        <w:gridCol w:w="3635"/>
        <w:gridCol w:w="165"/>
      </w:tblGrid>
      <w:tr w:rsidR="004F2EBF" w:rsidTr="004F2EBF">
        <w:trPr>
          <w:gridAfter w:val="1"/>
          <w:wAfter w:w="165" w:type="dxa"/>
          <w:cantSplit/>
          <w:trHeight w:val="843"/>
        </w:trPr>
        <w:tc>
          <w:tcPr>
            <w:tcW w:w="11542" w:type="dxa"/>
            <w:gridSpan w:val="3"/>
          </w:tcPr>
          <w:p w:rsidR="004F2EBF" w:rsidRPr="00C850AD" w:rsidRDefault="00800F7D" w:rsidP="007B57C3">
            <w:pPr>
              <w:tabs>
                <w:tab w:val="left" w:pos="2040"/>
                <w:tab w:val="center" w:pos="5294"/>
              </w:tabs>
              <w:rPr>
                <w:b/>
                <w:spacing w:val="50"/>
                <w:sz w:val="32"/>
                <w:szCs w:val="32"/>
              </w:rPr>
            </w:pPr>
            <w:r>
              <w:t xml:space="preserve">                                         </w:t>
            </w:r>
            <w:r w:rsidR="007B57C3">
              <w:t xml:space="preserve">                      </w:t>
            </w:r>
            <w:r w:rsidR="004F2EBF">
              <w:rPr>
                <w:b/>
                <w:spacing w:val="50"/>
                <w:sz w:val="32"/>
                <w:szCs w:val="32"/>
              </w:rPr>
              <w:t>П</w:t>
            </w:r>
            <w:r w:rsidR="004F2EBF" w:rsidRPr="00C850AD">
              <w:rPr>
                <w:b/>
                <w:spacing w:val="50"/>
                <w:sz w:val="32"/>
                <w:szCs w:val="32"/>
              </w:rPr>
              <w:t>ОСТАНОВЛЕНИЕ</w:t>
            </w:r>
          </w:p>
          <w:p w:rsidR="004F2EBF" w:rsidRPr="007B57C3" w:rsidRDefault="004F2EBF" w:rsidP="004F2EBF">
            <w:pPr>
              <w:pStyle w:val="2"/>
              <w:tabs>
                <w:tab w:val="left" w:pos="1590"/>
                <w:tab w:val="center" w:pos="5294"/>
              </w:tabs>
              <w:spacing w:before="0" w:line="240" w:lineRule="auto"/>
              <w:ind w:left="-993" w:firstLine="99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57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сельского поселения</w:t>
            </w:r>
          </w:p>
          <w:p w:rsidR="007B57C3" w:rsidRDefault="007E138E" w:rsidP="004F2EBF">
            <w:pPr>
              <w:jc w:val="center"/>
              <w:rPr>
                <w:sz w:val="28"/>
                <w:szCs w:val="28"/>
              </w:rPr>
            </w:pPr>
            <w:proofErr w:type="spellStart"/>
            <w:r w:rsidRPr="007B57C3">
              <w:rPr>
                <w:sz w:val="28"/>
                <w:szCs w:val="28"/>
              </w:rPr>
              <w:t>Мазейский</w:t>
            </w:r>
            <w:proofErr w:type="spellEnd"/>
            <w:r w:rsidR="004F2EBF" w:rsidRPr="007B57C3">
              <w:rPr>
                <w:sz w:val="28"/>
                <w:szCs w:val="28"/>
              </w:rPr>
              <w:t xml:space="preserve"> сельсовет</w:t>
            </w:r>
            <w:r w:rsidR="007B57C3">
              <w:rPr>
                <w:sz w:val="28"/>
                <w:szCs w:val="28"/>
              </w:rPr>
              <w:t xml:space="preserve"> </w:t>
            </w:r>
            <w:proofErr w:type="spellStart"/>
            <w:r w:rsidR="004F2EBF" w:rsidRPr="007B57C3">
              <w:rPr>
                <w:sz w:val="28"/>
                <w:szCs w:val="28"/>
              </w:rPr>
              <w:t>Добринского</w:t>
            </w:r>
            <w:proofErr w:type="spellEnd"/>
            <w:r w:rsidR="004F2EBF" w:rsidRPr="007B57C3">
              <w:rPr>
                <w:sz w:val="28"/>
                <w:szCs w:val="28"/>
              </w:rPr>
              <w:t xml:space="preserve"> муниципального района </w:t>
            </w:r>
          </w:p>
          <w:p w:rsidR="004F2EBF" w:rsidRPr="007B57C3" w:rsidRDefault="004F2EBF" w:rsidP="004F2EBF">
            <w:pPr>
              <w:jc w:val="center"/>
              <w:rPr>
                <w:sz w:val="28"/>
                <w:szCs w:val="28"/>
              </w:rPr>
            </w:pPr>
            <w:r w:rsidRPr="007B57C3">
              <w:rPr>
                <w:sz w:val="28"/>
                <w:szCs w:val="28"/>
              </w:rPr>
              <w:t>Липецкой области</w:t>
            </w:r>
            <w:r w:rsidR="007B57C3">
              <w:rPr>
                <w:sz w:val="28"/>
                <w:szCs w:val="28"/>
              </w:rPr>
              <w:t xml:space="preserve"> </w:t>
            </w:r>
            <w:r w:rsidRPr="007B57C3">
              <w:rPr>
                <w:sz w:val="28"/>
                <w:szCs w:val="28"/>
              </w:rPr>
              <w:t>Российской Федерации</w:t>
            </w:r>
          </w:p>
          <w:p w:rsidR="004F2EBF" w:rsidRDefault="004F2EBF" w:rsidP="00657C50">
            <w:pPr>
              <w:jc w:val="center"/>
            </w:pPr>
          </w:p>
        </w:tc>
      </w:tr>
      <w:tr w:rsidR="004F2EBF" w:rsidRPr="00C850AD" w:rsidTr="004F2EBF">
        <w:trPr>
          <w:cantSplit/>
          <w:trHeight w:val="465"/>
        </w:trPr>
        <w:tc>
          <w:tcPr>
            <w:tcW w:w="3848" w:type="dxa"/>
          </w:tcPr>
          <w:p w:rsidR="004F2EBF" w:rsidRPr="00C850AD" w:rsidRDefault="004F2EBF" w:rsidP="007E138E">
            <w:pPr>
              <w:tabs>
                <w:tab w:val="left" w:pos="420"/>
              </w:tabs>
              <w:spacing w:line="360" w:lineRule="atLeast"/>
            </w:pPr>
            <w:r w:rsidRPr="00C850AD">
              <w:t xml:space="preserve">                </w:t>
            </w:r>
            <w:r w:rsidR="007E138E">
              <w:t>01</w:t>
            </w:r>
            <w:r>
              <w:t>.0</w:t>
            </w:r>
            <w:r w:rsidR="007E138E">
              <w:t>4</w:t>
            </w:r>
            <w:r>
              <w:t xml:space="preserve">.2020 </w:t>
            </w:r>
            <w:r w:rsidRPr="00C850AD">
              <w:t xml:space="preserve">г.         </w:t>
            </w:r>
            <w:r>
              <w:t xml:space="preserve">            </w:t>
            </w:r>
          </w:p>
        </w:tc>
        <w:tc>
          <w:tcPr>
            <w:tcW w:w="4059" w:type="dxa"/>
          </w:tcPr>
          <w:p w:rsidR="004F2EBF" w:rsidRPr="00C850AD" w:rsidRDefault="004F2EBF" w:rsidP="00657C50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    </w:t>
            </w:r>
            <w:proofErr w:type="spellStart"/>
            <w:r w:rsidR="007E138E">
              <w:rPr>
                <w:spacing w:val="50"/>
              </w:rPr>
              <w:t>С.Мазейка</w:t>
            </w:r>
            <w:proofErr w:type="spellEnd"/>
          </w:p>
          <w:p w:rsidR="004F2EBF" w:rsidRPr="00C850AD" w:rsidRDefault="004F2EBF" w:rsidP="00657C50"/>
        </w:tc>
        <w:tc>
          <w:tcPr>
            <w:tcW w:w="3800" w:type="dxa"/>
            <w:gridSpan w:val="2"/>
          </w:tcPr>
          <w:p w:rsidR="004F2EBF" w:rsidRPr="00C850AD" w:rsidRDefault="004F2EBF" w:rsidP="00103F0B">
            <w:pPr>
              <w:spacing w:line="360" w:lineRule="atLeast"/>
              <w:ind w:left="432"/>
              <w:rPr>
                <w:spacing w:val="50"/>
              </w:rPr>
            </w:pPr>
            <w:r w:rsidRPr="00C850AD">
              <w:rPr>
                <w:spacing w:val="50"/>
              </w:rPr>
              <w:t xml:space="preserve">   </w:t>
            </w:r>
            <w:r>
              <w:rPr>
                <w:spacing w:val="50"/>
              </w:rPr>
              <w:t xml:space="preserve">  </w:t>
            </w:r>
            <w:r w:rsidRPr="00C850AD">
              <w:rPr>
                <w:spacing w:val="50"/>
              </w:rPr>
              <w:t xml:space="preserve">   №</w:t>
            </w:r>
            <w:r w:rsidR="000B3472">
              <w:rPr>
                <w:spacing w:val="50"/>
              </w:rPr>
              <w:t xml:space="preserve"> </w:t>
            </w:r>
            <w:r w:rsidR="00103F0B">
              <w:rPr>
                <w:spacing w:val="50"/>
              </w:rPr>
              <w:t>22</w:t>
            </w:r>
            <w:r w:rsidRPr="00C850AD">
              <w:rPr>
                <w:spacing w:val="50"/>
              </w:rPr>
              <w:t xml:space="preserve">  </w:t>
            </w:r>
          </w:p>
        </w:tc>
      </w:tr>
    </w:tbl>
    <w:p w:rsidR="00D17AA8" w:rsidRPr="0043616C" w:rsidRDefault="00B759A5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sz w:val="28"/>
          <w:szCs w:val="28"/>
        </w:rPr>
        <w:t>Об</w:t>
      </w:r>
      <w:r w:rsidR="004F2EBF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43616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D17AA8" w:rsidRPr="0043616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4F2EBF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7B57C3" w:rsidRDefault="0043616C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138E">
        <w:rPr>
          <w:rFonts w:ascii="Times New Roman" w:hAnsi="Times New Roman" w:cs="Times New Roman"/>
          <w:sz w:val="28"/>
          <w:szCs w:val="28"/>
        </w:rPr>
        <w:t>Мазей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950E5" w:rsidRPr="0043616C" w:rsidRDefault="00D17AA8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4361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2C8F" w:rsidRPr="00536872" w:rsidRDefault="00022C8F">
      <w:pPr>
        <w:pStyle w:val="ConsPlusNormal"/>
        <w:jc w:val="both"/>
        <w:rPr>
          <w:sz w:val="28"/>
          <w:szCs w:val="28"/>
        </w:rPr>
      </w:pPr>
    </w:p>
    <w:p w:rsidR="00536872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872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138E">
        <w:rPr>
          <w:rFonts w:ascii="Times New Roman" w:hAnsi="Times New Roman" w:cs="Times New Roman"/>
          <w:sz w:val="28"/>
          <w:szCs w:val="28"/>
        </w:rPr>
        <w:t>Мазей</w:t>
      </w:r>
      <w:r w:rsidR="00436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>
        <w:rPr>
          <w:rFonts w:ascii="Times New Roman" w:hAnsi="Times New Roman" w:cs="Times New Roman"/>
          <w:sz w:val="28"/>
          <w:szCs w:val="28"/>
        </w:rPr>
        <w:t>местного</w:t>
      </w:r>
      <w:r w:rsidRPr="0053687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</w:t>
      </w:r>
      <w:r w:rsidRPr="00536872">
        <w:rPr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в соответствии с требованиями части 5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50E5" w:rsidRPr="0043616C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="007950E5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D17AA8" w:rsidRPr="00536872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536872">
        <w:rPr>
          <w:rFonts w:ascii="Times New Roman" w:hAnsi="Times New Roman" w:cs="Times New Roman"/>
          <w:sz w:val="28"/>
          <w:szCs w:val="28"/>
        </w:rPr>
        <w:t>,</w:t>
      </w:r>
      <w:r w:rsidR="00D17AA8" w:rsidRPr="00536872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138E">
        <w:rPr>
          <w:rFonts w:ascii="Times New Roman" w:hAnsi="Times New Roman" w:cs="Times New Roman"/>
          <w:sz w:val="28"/>
          <w:szCs w:val="28"/>
        </w:rPr>
        <w:t>Мазей</w:t>
      </w:r>
      <w:r w:rsidR="00436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16C" w:rsidRDefault="00436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536872" w:rsidRDefault="005368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536872">
        <w:rPr>
          <w:rFonts w:ascii="Times New Roman" w:hAnsi="Times New Roman" w:cs="Times New Roman"/>
          <w:sz w:val="28"/>
          <w:szCs w:val="28"/>
        </w:rPr>
        <w:t>:</w:t>
      </w:r>
    </w:p>
    <w:p w:rsidR="004C0AD4" w:rsidRPr="0053687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4361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6872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138E">
        <w:rPr>
          <w:rFonts w:ascii="Times New Roman" w:hAnsi="Times New Roman" w:cs="Times New Roman"/>
          <w:sz w:val="28"/>
          <w:szCs w:val="28"/>
        </w:rPr>
        <w:t>Мазей</w:t>
      </w:r>
      <w:r w:rsidR="00436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C0AD4" w:rsidRPr="0053687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C0AD4" w:rsidRPr="005368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872" w:rsidRPr="00536872" w:rsidRDefault="00536872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2.</w:t>
      </w:r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138E">
        <w:rPr>
          <w:rFonts w:ascii="Times New Roman" w:hAnsi="Times New Roman" w:cs="Times New Roman"/>
          <w:sz w:val="28"/>
          <w:szCs w:val="28"/>
        </w:rPr>
        <w:t>Мазей</w:t>
      </w:r>
      <w:r w:rsidR="00436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3687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368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1D7F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86061">
        <w:rPr>
          <w:rFonts w:ascii="Times New Roman" w:hAnsi="Times New Roman" w:cs="Times New Roman"/>
          <w:sz w:val="28"/>
          <w:szCs w:val="28"/>
        </w:rPr>
        <w:t xml:space="preserve"> </w:t>
      </w:r>
      <w:r w:rsidR="005B1D7F">
        <w:rPr>
          <w:rFonts w:ascii="Times New Roman" w:hAnsi="Times New Roman" w:cs="Times New Roman"/>
          <w:sz w:val="28"/>
          <w:szCs w:val="28"/>
        </w:rPr>
        <w:t>-</w:t>
      </w:r>
      <w:r w:rsidR="00986061">
        <w:rPr>
          <w:rFonts w:ascii="Times New Roman" w:hAnsi="Times New Roman" w:cs="Times New Roman"/>
          <w:sz w:val="28"/>
          <w:szCs w:val="28"/>
        </w:rPr>
        <w:t xml:space="preserve"> </w:t>
      </w:r>
      <w:r w:rsidR="005B1D7F">
        <w:rPr>
          <w:rFonts w:ascii="Times New Roman" w:hAnsi="Times New Roman" w:cs="Times New Roman"/>
          <w:sz w:val="28"/>
          <w:szCs w:val="28"/>
        </w:rPr>
        <w:t>экспертом</w:t>
      </w:r>
      <w:r w:rsidRPr="00536872">
        <w:rPr>
          <w:rFonts w:ascii="Times New Roman" w:hAnsi="Times New Roman" w:cs="Times New Roman"/>
          <w:sz w:val="28"/>
          <w:szCs w:val="28"/>
        </w:rPr>
        <w:t>.</w:t>
      </w:r>
    </w:p>
    <w:p w:rsidR="00536872" w:rsidRPr="00536872" w:rsidRDefault="005B1D7F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р</w:t>
      </w:r>
      <w:r w:rsidR="00536872" w:rsidRPr="00536872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</w:t>
      </w:r>
      <w:r w:rsidR="00536872">
        <w:rPr>
          <w:rFonts w:ascii="Times New Roman" w:hAnsi="Times New Roman" w:cs="Times New Roman"/>
          <w:sz w:val="28"/>
          <w:szCs w:val="28"/>
        </w:rPr>
        <w:t>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872" w:rsidRPr="00536872">
        <w:rPr>
          <w:rFonts w:ascii="Times New Roman" w:hAnsi="Times New Roman" w:cs="Times New Roman"/>
          <w:sz w:val="28"/>
          <w:szCs w:val="28"/>
        </w:rPr>
        <w:t>.</w:t>
      </w:r>
    </w:p>
    <w:p w:rsidR="00EE2497" w:rsidRPr="005B1D7F" w:rsidRDefault="007B57C3" w:rsidP="007B57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6872">
        <w:rPr>
          <w:sz w:val="28"/>
          <w:szCs w:val="28"/>
        </w:rPr>
        <w:t>4</w:t>
      </w:r>
      <w:r w:rsidR="00EE2497" w:rsidRPr="00536872">
        <w:rPr>
          <w:sz w:val="28"/>
          <w:szCs w:val="28"/>
        </w:rPr>
        <w:t xml:space="preserve">. Признать утратившими силу постановление администрации </w:t>
      </w:r>
      <w:r w:rsidR="005B1D7F">
        <w:rPr>
          <w:sz w:val="28"/>
          <w:szCs w:val="28"/>
        </w:rPr>
        <w:t xml:space="preserve"> сельского поселения </w:t>
      </w:r>
      <w:proofErr w:type="spellStart"/>
      <w:r w:rsidR="007E138E">
        <w:rPr>
          <w:sz w:val="28"/>
          <w:szCs w:val="28"/>
        </w:rPr>
        <w:t>Мазейский</w:t>
      </w:r>
      <w:proofErr w:type="spellEnd"/>
      <w:r w:rsidR="005B1D7F">
        <w:rPr>
          <w:sz w:val="28"/>
          <w:szCs w:val="28"/>
        </w:rPr>
        <w:t xml:space="preserve"> сельсовет </w:t>
      </w:r>
      <w:proofErr w:type="spellStart"/>
      <w:r w:rsidR="00EE2497" w:rsidRPr="00536872">
        <w:rPr>
          <w:sz w:val="28"/>
          <w:szCs w:val="28"/>
        </w:rPr>
        <w:t>Добринс</w:t>
      </w:r>
      <w:r w:rsidR="005B1D7F">
        <w:rPr>
          <w:sz w:val="28"/>
          <w:szCs w:val="28"/>
        </w:rPr>
        <w:t>кого</w:t>
      </w:r>
      <w:proofErr w:type="spellEnd"/>
      <w:r w:rsidR="005B1D7F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29</w:t>
      </w:r>
      <w:r w:rsidR="00EE2497" w:rsidRPr="00536872">
        <w:rPr>
          <w:sz w:val="28"/>
          <w:szCs w:val="28"/>
        </w:rPr>
        <w:t>.11.2016 года №</w:t>
      </w:r>
      <w:r w:rsidR="005B1D7F">
        <w:rPr>
          <w:sz w:val="28"/>
          <w:szCs w:val="28"/>
        </w:rPr>
        <w:t>1</w:t>
      </w:r>
      <w:r>
        <w:rPr>
          <w:sz w:val="28"/>
          <w:szCs w:val="28"/>
        </w:rPr>
        <w:t>08</w:t>
      </w:r>
      <w:r w:rsidRPr="007B57C3">
        <w:rPr>
          <w:sz w:val="28"/>
          <w:szCs w:val="28"/>
        </w:rPr>
        <w:t xml:space="preserve"> «Об утверждении </w:t>
      </w:r>
      <w:proofErr w:type="gramStart"/>
      <w:r w:rsidRPr="007B57C3">
        <w:rPr>
          <w:sz w:val="28"/>
          <w:szCs w:val="28"/>
        </w:rPr>
        <w:t>Порядка ведения  реестра  расходных  обязательств сельского  поселения</w:t>
      </w:r>
      <w:proofErr w:type="gramEnd"/>
      <w:r w:rsidRPr="007B57C3">
        <w:rPr>
          <w:sz w:val="28"/>
          <w:szCs w:val="28"/>
        </w:rPr>
        <w:t xml:space="preserve"> </w:t>
      </w:r>
      <w:proofErr w:type="spellStart"/>
      <w:r w:rsidRPr="007B57C3">
        <w:rPr>
          <w:sz w:val="28"/>
          <w:szCs w:val="28"/>
        </w:rPr>
        <w:t>Мазейский</w:t>
      </w:r>
      <w:proofErr w:type="spellEnd"/>
      <w:r w:rsidRPr="007B57C3">
        <w:rPr>
          <w:sz w:val="28"/>
          <w:szCs w:val="28"/>
        </w:rPr>
        <w:t xml:space="preserve"> сельсовет</w:t>
      </w:r>
      <w:r w:rsidRPr="007B57C3">
        <w:rPr>
          <w:b/>
          <w:bCs/>
          <w:sz w:val="28"/>
          <w:szCs w:val="28"/>
        </w:rPr>
        <w:t xml:space="preserve">   </w:t>
      </w:r>
      <w:proofErr w:type="spellStart"/>
      <w:r w:rsidRPr="007B57C3">
        <w:rPr>
          <w:bCs/>
          <w:sz w:val="28"/>
          <w:szCs w:val="28"/>
        </w:rPr>
        <w:t>Добринского</w:t>
      </w:r>
      <w:proofErr w:type="spellEnd"/>
      <w:r w:rsidRPr="007B57C3">
        <w:rPr>
          <w:bCs/>
          <w:sz w:val="28"/>
          <w:szCs w:val="28"/>
        </w:rPr>
        <w:t xml:space="preserve"> муниципального района  Липецкой области Российской Федерации»</w:t>
      </w:r>
    </w:p>
    <w:p w:rsidR="00EE2497" w:rsidRPr="00536872" w:rsidRDefault="00536872" w:rsidP="00EE2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497" w:rsidRPr="00536872">
        <w:rPr>
          <w:sz w:val="28"/>
          <w:szCs w:val="28"/>
        </w:rPr>
        <w:t xml:space="preserve">. Настоящее постановление </w:t>
      </w:r>
      <w:r w:rsidR="005B1D7F">
        <w:rPr>
          <w:sz w:val="28"/>
          <w:szCs w:val="28"/>
        </w:rPr>
        <w:t xml:space="preserve">разместить </w:t>
      </w:r>
      <w:r w:rsidR="00EE2497" w:rsidRPr="00536872">
        <w:rPr>
          <w:sz w:val="28"/>
          <w:szCs w:val="28"/>
        </w:rPr>
        <w:t xml:space="preserve">на официальном сайте администрации </w:t>
      </w:r>
      <w:r w:rsidR="00791676">
        <w:rPr>
          <w:sz w:val="28"/>
          <w:szCs w:val="28"/>
        </w:rPr>
        <w:t xml:space="preserve">сельского поселения </w:t>
      </w:r>
      <w:proofErr w:type="spellStart"/>
      <w:r w:rsidR="007E138E">
        <w:rPr>
          <w:sz w:val="28"/>
          <w:szCs w:val="28"/>
        </w:rPr>
        <w:t>Мазей</w:t>
      </w:r>
      <w:r w:rsidR="00791676">
        <w:rPr>
          <w:sz w:val="28"/>
          <w:szCs w:val="28"/>
        </w:rPr>
        <w:t>ский</w:t>
      </w:r>
      <w:proofErr w:type="spellEnd"/>
      <w:r w:rsidR="00791676">
        <w:rPr>
          <w:sz w:val="28"/>
          <w:szCs w:val="28"/>
        </w:rPr>
        <w:t xml:space="preserve"> сельсовет</w:t>
      </w:r>
      <w:r w:rsidR="00EE2497" w:rsidRPr="00536872">
        <w:rPr>
          <w:sz w:val="28"/>
          <w:szCs w:val="28"/>
        </w:rPr>
        <w:t>.</w:t>
      </w:r>
    </w:p>
    <w:p w:rsidR="00EE2497" w:rsidRPr="00536872" w:rsidRDefault="00536872" w:rsidP="00EE2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497" w:rsidRPr="00536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497" w:rsidRPr="005368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167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B57C3">
        <w:rPr>
          <w:rFonts w:ascii="Times New Roman" w:hAnsi="Times New Roman" w:cs="Times New Roman"/>
          <w:sz w:val="28"/>
          <w:szCs w:val="28"/>
        </w:rPr>
        <w:t>.</w:t>
      </w:r>
    </w:p>
    <w:p w:rsidR="007950E5" w:rsidRPr="00536872" w:rsidRDefault="007950E5">
      <w:pPr>
        <w:pStyle w:val="ConsPlusNormal"/>
        <w:jc w:val="both"/>
        <w:rPr>
          <w:sz w:val="28"/>
          <w:szCs w:val="28"/>
        </w:rPr>
      </w:pPr>
    </w:p>
    <w:p w:rsidR="00EE2497" w:rsidRDefault="00791676" w:rsidP="00EE249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1676" w:rsidRPr="00536872" w:rsidRDefault="007E138E" w:rsidP="00EE249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91676"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Мазей</w:t>
      </w:r>
      <w:r w:rsidR="00791676">
        <w:rPr>
          <w:sz w:val="28"/>
          <w:szCs w:val="28"/>
        </w:rPr>
        <w:t>ский</w:t>
      </w:r>
      <w:proofErr w:type="spellEnd"/>
      <w:r w:rsidR="00791676">
        <w:rPr>
          <w:sz w:val="28"/>
          <w:szCs w:val="28"/>
        </w:rPr>
        <w:t xml:space="preserve"> сельсовет                                        </w:t>
      </w:r>
      <w:proofErr w:type="spellStart"/>
      <w:r>
        <w:rPr>
          <w:sz w:val="28"/>
          <w:szCs w:val="28"/>
        </w:rPr>
        <w:t>Н.И.Тимирев</w:t>
      </w:r>
      <w:proofErr w:type="spellEnd"/>
    </w:p>
    <w:p w:rsidR="00EE2497" w:rsidRPr="00536872" w:rsidRDefault="00EE2497" w:rsidP="00EE2497">
      <w:pPr>
        <w:rPr>
          <w:sz w:val="28"/>
          <w:szCs w:val="28"/>
        </w:rPr>
      </w:pPr>
    </w:p>
    <w:p w:rsidR="00EE2497" w:rsidRPr="00536872" w:rsidRDefault="00EE2497" w:rsidP="00EE2497">
      <w:pPr>
        <w:rPr>
          <w:sz w:val="28"/>
          <w:szCs w:val="28"/>
        </w:rPr>
      </w:pPr>
    </w:p>
    <w:p w:rsidR="007950E5" w:rsidRPr="00791676" w:rsidRDefault="007950E5" w:rsidP="00791676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>Приложение</w:t>
      </w:r>
    </w:p>
    <w:p w:rsidR="00791676" w:rsidRPr="00791676" w:rsidRDefault="006D6DD3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         </w:t>
      </w:r>
      <w:r w:rsidR="007950E5" w:rsidRPr="00791676">
        <w:rPr>
          <w:rFonts w:ascii="Times New Roman" w:hAnsi="Times New Roman" w:cs="Times New Roman"/>
          <w:szCs w:val="28"/>
        </w:rPr>
        <w:t>к постановлению</w:t>
      </w:r>
      <w:r w:rsidRPr="00791676">
        <w:rPr>
          <w:rFonts w:ascii="Times New Roman" w:hAnsi="Times New Roman" w:cs="Times New Roman"/>
          <w:szCs w:val="28"/>
        </w:rPr>
        <w:t xml:space="preserve"> администрации </w:t>
      </w:r>
    </w:p>
    <w:p w:rsidR="00791676" w:rsidRPr="00791676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7E138E">
        <w:rPr>
          <w:rFonts w:ascii="Times New Roman" w:hAnsi="Times New Roman" w:cs="Times New Roman"/>
          <w:szCs w:val="28"/>
        </w:rPr>
        <w:t>Мазей</w:t>
      </w:r>
      <w:r w:rsidRPr="00791676">
        <w:rPr>
          <w:rFonts w:ascii="Times New Roman" w:hAnsi="Times New Roman" w:cs="Times New Roman"/>
          <w:szCs w:val="28"/>
        </w:rPr>
        <w:t>ский</w:t>
      </w:r>
      <w:proofErr w:type="spellEnd"/>
    </w:p>
    <w:p w:rsidR="006D6DD3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 w:rsidRPr="00791676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="006D6DD3" w:rsidRPr="00791676">
        <w:rPr>
          <w:rFonts w:ascii="Times New Roman" w:hAnsi="Times New Roman" w:cs="Times New Roman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6D6DD3" w:rsidRPr="00791676">
        <w:rPr>
          <w:rFonts w:ascii="Times New Roman" w:hAnsi="Times New Roman" w:cs="Times New Roman"/>
          <w:szCs w:val="28"/>
        </w:rPr>
        <w:t>муниципального района</w:t>
      </w:r>
      <w:bookmarkStart w:id="0" w:name="P31"/>
      <w:bookmarkEnd w:id="0"/>
    </w:p>
    <w:p w:rsidR="00791676" w:rsidRPr="00791676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6D6DD3" w:rsidRPr="00791676" w:rsidRDefault="006D6DD3" w:rsidP="00791676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szCs w:val="28"/>
        </w:rPr>
      </w:pPr>
      <w:r w:rsidRPr="00791676">
        <w:rPr>
          <w:rFonts w:ascii="Times New Roman" w:hAnsi="Times New Roman" w:cs="Times New Roman"/>
          <w:b w:val="0"/>
          <w:szCs w:val="28"/>
        </w:rPr>
        <w:t xml:space="preserve">от </w:t>
      </w:r>
      <w:r w:rsidR="007E138E">
        <w:rPr>
          <w:rFonts w:ascii="Times New Roman" w:hAnsi="Times New Roman" w:cs="Times New Roman"/>
          <w:b w:val="0"/>
          <w:szCs w:val="28"/>
        </w:rPr>
        <w:t>01</w:t>
      </w:r>
      <w:r w:rsidR="008C6173" w:rsidRPr="00791676">
        <w:rPr>
          <w:rFonts w:ascii="Times New Roman" w:hAnsi="Times New Roman" w:cs="Times New Roman"/>
          <w:b w:val="0"/>
          <w:szCs w:val="28"/>
        </w:rPr>
        <w:t>. 0</w:t>
      </w:r>
      <w:r w:rsidR="007E138E">
        <w:rPr>
          <w:rFonts w:ascii="Times New Roman" w:hAnsi="Times New Roman" w:cs="Times New Roman"/>
          <w:b w:val="0"/>
          <w:szCs w:val="28"/>
        </w:rPr>
        <w:t>4</w:t>
      </w:r>
      <w:r w:rsidR="008C6173" w:rsidRPr="00791676">
        <w:rPr>
          <w:rFonts w:ascii="Times New Roman" w:hAnsi="Times New Roman" w:cs="Times New Roman"/>
          <w:b w:val="0"/>
          <w:szCs w:val="28"/>
        </w:rPr>
        <w:t xml:space="preserve">. 2020 г. </w:t>
      </w:r>
      <w:r w:rsidRPr="00791676">
        <w:rPr>
          <w:rFonts w:ascii="Times New Roman" w:hAnsi="Times New Roman" w:cs="Times New Roman"/>
          <w:b w:val="0"/>
          <w:szCs w:val="28"/>
        </w:rPr>
        <w:t>№</w:t>
      </w:r>
      <w:r w:rsidR="00584A32">
        <w:rPr>
          <w:rFonts w:ascii="Times New Roman" w:hAnsi="Times New Roman" w:cs="Times New Roman"/>
          <w:b w:val="0"/>
          <w:szCs w:val="28"/>
        </w:rPr>
        <w:t xml:space="preserve"> </w:t>
      </w:r>
      <w:bookmarkStart w:id="1" w:name="_GoBack"/>
      <w:bookmarkEnd w:id="1"/>
      <w:r w:rsidR="00103F0B">
        <w:rPr>
          <w:rFonts w:ascii="Times New Roman" w:hAnsi="Times New Roman" w:cs="Times New Roman"/>
          <w:b w:val="0"/>
          <w:szCs w:val="28"/>
        </w:rPr>
        <w:t>22</w:t>
      </w:r>
    </w:p>
    <w:p w:rsidR="006D6DD3" w:rsidRDefault="006D6DD3">
      <w:pPr>
        <w:pStyle w:val="ConsPlusTitle"/>
        <w:jc w:val="center"/>
      </w:pPr>
    </w:p>
    <w:p w:rsidR="006D6DD3" w:rsidRDefault="006D6DD3">
      <w:pPr>
        <w:pStyle w:val="ConsPlusTitle"/>
        <w:jc w:val="center"/>
      </w:pPr>
    </w:p>
    <w:p w:rsidR="006D6DD3" w:rsidRPr="00791676" w:rsidRDefault="006D6DD3" w:rsidP="006D6DD3">
      <w:pPr>
        <w:jc w:val="center"/>
        <w:rPr>
          <w:b/>
          <w:sz w:val="28"/>
          <w:szCs w:val="28"/>
        </w:rPr>
      </w:pPr>
      <w:proofErr w:type="gramStart"/>
      <w:r w:rsidRPr="00791676">
        <w:rPr>
          <w:b/>
          <w:sz w:val="28"/>
          <w:szCs w:val="28"/>
        </w:rPr>
        <w:t>П</w:t>
      </w:r>
      <w:proofErr w:type="gramEnd"/>
      <w:r w:rsidRPr="00791676">
        <w:rPr>
          <w:b/>
          <w:sz w:val="28"/>
          <w:szCs w:val="28"/>
        </w:rPr>
        <w:t xml:space="preserve"> О Р Я Д О К</w:t>
      </w:r>
    </w:p>
    <w:p w:rsidR="00791676" w:rsidRPr="00791676" w:rsidRDefault="006D6DD3" w:rsidP="00791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67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138E">
        <w:rPr>
          <w:rFonts w:ascii="Times New Roman" w:hAnsi="Times New Roman" w:cs="Times New Roman"/>
          <w:sz w:val="28"/>
          <w:szCs w:val="28"/>
        </w:rPr>
        <w:t>Мазей</w:t>
      </w:r>
      <w:r w:rsidR="00791676" w:rsidRPr="0079167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676" w:rsidRPr="007916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1676" w:rsidRPr="007916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0E5" w:rsidRDefault="007950E5">
      <w:pPr>
        <w:pStyle w:val="ConsPlusNormal"/>
        <w:jc w:val="both"/>
      </w:pPr>
    </w:p>
    <w:p w:rsidR="007950E5" w:rsidRPr="006D6DD3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D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Default="007950E5">
      <w:pPr>
        <w:pStyle w:val="ConsPlusNormal"/>
        <w:jc w:val="both"/>
      </w:pPr>
    </w:p>
    <w:p w:rsidR="006D6DD3" w:rsidRPr="0096252C" w:rsidRDefault="00FA61A2" w:rsidP="009625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6BD1">
        <w:rPr>
          <w:sz w:val="28"/>
          <w:szCs w:val="28"/>
        </w:rPr>
        <w:t>1.</w:t>
      </w:r>
      <w:r w:rsidRPr="00726BD1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>
        <w:rPr>
          <w:sz w:val="28"/>
          <w:szCs w:val="28"/>
        </w:rPr>
        <w:t xml:space="preserve">сельского поселения </w:t>
      </w:r>
      <w:proofErr w:type="spellStart"/>
      <w:r w:rsidR="007E138E">
        <w:rPr>
          <w:sz w:val="28"/>
          <w:szCs w:val="28"/>
        </w:rPr>
        <w:t>Мазей</w:t>
      </w:r>
      <w:r w:rsidR="00791676">
        <w:rPr>
          <w:sz w:val="28"/>
          <w:szCs w:val="28"/>
        </w:rPr>
        <w:t>ский</w:t>
      </w:r>
      <w:proofErr w:type="spellEnd"/>
      <w:r w:rsidR="00791676">
        <w:rPr>
          <w:sz w:val="28"/>
          <w:szCs w:val="28"/>
        </w:rPr>
        <w:t xml:space="preserve"> сельсовет </w:t>
      </w:r>
      <w:proofErr w:type="spellStart"/>
      <w:r w:rsidR="00791676">
        <w:rPr>
          <w:sz w:val="28"/>
          <w:szCs w:val="28"/>
        </w:rPr>
        <w:t>Добринского</w:t>
      </w:r>
      <w:proofErr w:type="spellEnd"/>
      <w:r w:rsidR="00791676">
        <w:rPr>
          <w:sz w:val="28"/>
          <w:szCs w:val="28"/>
        </w:rPr>
        <w:t xml:space="preserve"> </w:t>
      </w:r>
      <w:r w:rsidR="00791676" w:rsidRPr="00536872">
        <w:rPr>
          <w:sz w:val="28"/>
          <w:szCs w:val="28"/>
        </w:rPr>
        <w:t xml:space="preserve">муниципального района </w:t>
      </w:r>
      <w:r w:rsidRPr="00726BD1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7E138E">
        <w:rPr>
          <w:rFonts w:eastAsiaTheme="minorHAnsi"/>
          <w:sz w:val="28"/>
          <w:szCs w:val="28"/>
          <w:lang w:eastAsia="en-US"/>
        </w:rPr>
        <w:t>Мазей</w:t>
      </w:r>
      <w:r w:rsidR="00791676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791676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6252C" w:rsidRPr="00726BD1">
        <w:rPr>
          <w:rFonts w:eastAsiaTheme="minorHAnsi"/>
          <w:sz w:val="28"/>
          <w:szCs w:val="28"/>
          <w:lang w:eastAsia="en-US"/>
        </w:rPr>
        <w:t xml:space="preserve"> </w:t>
      </w:r>
      <w:r w:rsidRPr="00726BD1">
        <w:rPr>
          <w:rFonts w:eastAsiaTheme="minorHAnsi"/>
          <w:sz w:val="28"/>
          <w:szCs w:val="28"/>
          <w:lang w:eastAsia="en-US"/>
        </w:rPr>
        <w:t>(далее - Порядок).</w:t>
      </w:r>
    </w:p>
    <w:p w:rsidR="007950E5" w:rsidRPr="00315DD1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DD1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138E" w:rsidRPr="007E138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Мазейский</w:t>
      </w:r>
      <w:proofErr w:type="spellEnd"/>
      <w:r w:rsidR="00791676" w:rsidRPr="007E138E">
        <w:rPr>
          <w:rFonts w:ascii="Times New Roman" w:hAnsi="Times New Roman" w:cs="Times New Roman"/>
          <w:sz w:val="28"/>
          <w:szCs w:val="28"/>
        </w:rPr>
        <w:t xml:space="preserve"> </w:t>
      </w:r>
      <w:r w:rsidR="0079167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15DD1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>) ведется</w:t>
      </w:r>
      <w:r w:rsidR="00791676">
        <w:rPr>
          <w:rFonts w:ascii="Times New Roman" w:hAnsi="Times New Roman" w:cs="Times New Roman"/>
          <w:sz w:val="28"/>
          <w:szCs w:val="28"/>
        </w:rPr>
        <w:t xml:space="preserve"> </w:t>
      </w:r>
      <w:r w:rsidRPr="00315DD1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315DD1">
        <w:rPr>
          <w:rFonts w:ascii="Times New Roman" w:hAnsi="Times New Roman" w:cs="Times New Roman"/>
          <w:sz w:val="28"/>
          <w:szCs w:val="28"/>
        </w:rPr>
        <w:t>администраци</w:t>
      </w:r>
      <w:r w:rsidR="00791676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 w:rsidR="007E138E" w:rsidRPr="007E138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Мазейский</w:t>
      </w:r>
      <w:proofErr w:type="spellEnd"/>
      <w:r w:rsidR="007916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15DD1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5DD1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>
        <w:rPr>
          <w:rFonts w:ascii="Times New Roman" w:hAnsi="Times New Roman" w:cs="Times New Roman"/>
          <w:sz w:val="28"/>
          <w:szCs w:val="28"/>
        </w:rPr>
        <w:t>местного</w:t>
      </w:r>
      <w:r w:rsidRPr="00315D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E914B6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4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14B6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91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14B6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E914B6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E914B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E914B6">
        <w:rPr>
          <w:rFonts w:ascii="Times New Roman" w:hAnsi="Times New Roman" w:cs="Times New Roman"/>
          <w:sz w:val="28"/>
          <w:szCs w:val="28"/>
        </w:rPr>
        <w:t>й</w:t>
      </w:r>
      <w:r w:rsidRPr="00E914B6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138E" w:rsidRPr="007E138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Мазейский</w:t>
      </w:r>
      <w:proofErr w:type="spellEnd"/>
      <w:proofErr w:type="gramEnd"/>
      <w:r w:rsidR="00E1217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4B6" w:rsidRPr="00E914B6">
        <w:rPr>
          <w:rFonts w:ascii="Times New Roman" w:hAnsi="Times New Roman" w:cs="Times New Roman"/>
          <w:sz w:val="28"/>
          <w:szCs w:val="28"/>
        </w:rPr>
        <w:t xml:space="preserve"> </w:t>
      </w:r>
      <w:r w:rsidRPr="00E914B6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Pr="00E914B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FA61A2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61A2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>
        <w:rPr>
          <w:rFonts w:ascii="Times New Roman" w:hAnsi="Times New Roman" w:cs="Times New Roman"/>
          <w:sz w:val="28"/>
          <w:szCs w:val="28"/>
        </w:rPr>
        <w:t>сельского</w:t>
      </w:r>
      <w:r w:rsidRPr="00FA61A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Default="007950E5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8E743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4398">
        <w:rPr>
          <w:rFonts w:ascii="Times New Roman" w:hAnsi="Times New Roman" w:cs="Times New Roman"/>
          <w:sz w:val="28"/>
          <w:szCs w:val="28"/>
        </w:rPr>
        <w:t>:</w:t>
      </w:r>
    </w:p>
    <w:p w:rsidR="007950E5" w:rsidRDefault="00294398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43D">
        <w:t xml:space="preserve"> </w:t>
      </w:r>
      <w:proofErr w:type="gramStart"/>
      <w:r w:rsidR="008E743D" w:rsidRPr="008E743D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8E743D" w:rsidRPr="008E743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E743D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E743D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94398" w:rsidRDefault="00294398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:rsidR="008B6B8F" w:rsidRDefault="008B6B8F" w:rsidP="00951D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3F8E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</w:t>
      </w:r>
      <w:r w:rsidRPr="00583F8E">
        <w:rPr>
          <w:rFonts w:ascii="Times New Roman" w:hAnsi="Times New Roman" w:cs="Times New Roman"/>
          <w:sz w:val="28"/>
          <w:szCs w:val="26"/>
        </w:rPr>
        <w:lastRenderedPageBreak/>
        <w:t>группы: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6.</w:t>
      </w:r>
      <w:r w:rsidRPr="00583F8E">
        <w:rPr>
          <w:rFonts w:ascii="Times New Roman" w:hAnsi="Times New Roman" w:cs="Times New Roman"/>
          <w:sz w:val="28"/>
          <w:szCs w:val="26"/>
        </w:rPr>
        <w:t>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 xml:space="preserve">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583F8E">
        <w:rPr>
          <w:rFonts w:ascii="Times New Roman" w:hAnsi="Times New Roman" w:cs="Times New Roman"/>
          <w:sz w:val="28"/>
          <w:szCs w:val="26"/>
        </w:rPr>
        <w:t>реализации полномочий органов местного самоуправления сельского поселения</w:t>
      </w:r>
      <w:proofErr w:type="gramEnd"/>
      <w:r w:rsidRPr="00583F8E">
        <w:rPr>
          <w:rFonts w:ascii="Times New Roman" w:hAnsi="Times New Roman" w:cs="Times New Roman"/>
          <w:sz w:val="28"/>
          <w:szCs w:val="26"/>
        </w:rPr>
        <w:t xml:space="preserve"> по решению вопросов местного значения сельского поселения.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583F8E" w:rsidRDefault="00583F8E" w:rsidP="00583F8E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6</w:t>
      </w:r>
      <w:r w:rsidRPr="00583F8E">
        <w:rPr>
          <w:rFonts w:ascii="Times New Roman" w:hAnsi="Times New Roman" w:cs="Times New Roman"/>
          <w:sz w:val="28"/>
          <w:szCs w:val="26"/>
        </w:rPr>
        <w:t>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583F8E" w:rsidRDefault="00583F8E" w:rsidP="00583F8E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 w:rsidRPr="00583F8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6</w:t>
      </w:r>
      <w:r w:rsidRPr="00583F8E">
        <w:rPr>
          <w:rFonts w:ascii="Times New Roman" w:hAnsi="Times New Roman" w:cs="Times New Roman"/>
          <w:sz w:val="28"/>
          <w:szCs w:val="26"/>
        </w:rPr>
        <w:t>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583F8E" w:rsidRDefault="00583F8E">
      <w:pPr>
        <w:pStyle w:val="ConsPlusNormal"/>
        <w:jc w:val="both"/>
      </w:pPr>
    </w:p>
    <w:p w:rsidR="007950E5" w:rsidRPr="008E743D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>
        <w:rPr>
          <w:rFonts w:ascii="Times New Roman" w:hAnsi="Times New Roman" w:cs="Times New Roman"/>
          <w:sz w:val="28"/>
          <w:szCs w:val="28"/>
        </w:rPr>
        <w:t>заполнения</w:t>
      </w:r>
      <w:r w:rsidRPr="008E743D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E743D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E743D" w:rsidRDefault="007950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7950E5">
      <w:pPr>
        <w:pStyle w:val="ConsPlusNormal"/>
        <w:jc w:val="both"/>
      </w:pPr>
    </w:p>
    <w:p w:rsidR="007950E5" w:rsidRDefault="00951D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0E5" w:rsidRPr="008E743D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7" w:history="1">
        <w:r w:rsidRPr="00951DD7">
          <w:rPr>
            <w:sz w:val="28"/>
            <w:szCs w:val="26"/>
          </w:rPr>
          <w:t>(графа 1)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.2. Код строки </w:t>
      </w:r>
      <w:hyperlink r:id="rId8" w:history="1">
        <w:r w:rsidRPr="00951DD7">
          <w:rPr>
            <w:sz w:val="28"/>
            <w:szCs w:val="26"/>
          </w:rPr>
          <w:t>(графа 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9" w:history="1">
        <w:r w:rsidRPr="00951DD7">
          <w:rPr>
            <w:sz w:val="28"/>
            <w:szCs w:val="26"/>
          </w:rPr>
          <w:t>(графы 3</w:t>
        </w:r>
      </w:hyperlink>
      <w:r w:rsidRPr="00951DD7">
        <w:rPr>
          <w:sz w:val="28"/>
          <w:szCs w:val="26"/>
        </w:rPr>
        <w:t xml:space="preserve"> – </w:t>
      </w:r>
      <w:hyperlink r:id="rId10" w:history="1">
        <w:r w:rsidRPr="00951DD7">
          <w:rPr>
            <w:sz w:val="28"/>
            <w:szCs w:val="26"/>
          </w:rPr>
          <w:t>22)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1" w:history="1">
        <w:r w:rsidRPr="00D338EE">
          <w:rPr>
            <w:sz w:val="28"/>
            <w:szCs w:val="26"/>
          </w:rPr>
          <w:t xml:space="preserve">(графы </w:t>
        </w:r>
      </w:hyperlink>
      <w:r w:rsidR="00D338EE" w:rsidRPr="00D338EE">
        <w:rPr>
          <w:sz w:val="28"/>
          <w:szCs w:val="26"/>
        </w:rPr>
        <w:t>23</w:t>
      </w:r>
      <w:r w:rsidRPr="00D338EE">
        <w:rPr>
          <w:sz w:val="28"/>
          <w:szCs w:val="26"/>
        </w:rPr>
        <w:t xml:space="preserve"> - </w:t>
      </w:r>
      <w:r w:rsidR="00D338EE" w:rsidRPr="00D338EE">
        <w:rPr>
          <w:sz w:val="28"/>
          <w:szCs w:val="26"/>
        </w:rPr>
        <w:t>2</w:t>
      </w:r>
      <w:hyperlink r:id="rId12" w:history="1">
        <w:r w:rsidRPr="00D338EE">
          <w:rPr>
            <w:sz w:val="28"/>
            <w:szCs w:val="26"/>
          </w:rPr>
          <w:t>8)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3" w:history="1">
        <w:r w:rsidRPr="003F6280">
          <w:rPr>
            <w:sz w:val="28"/>
            <w:szCs w:val="26"/>
          </w:rPr>
          <w:t>(граф</w:t>
        </w:r>
        <w:r w:rsidR="003F6280" w:rsidRPr="003F6280">
          <w:rPr>
            <w:sz w:val="28"/>
            <w:szCs w:val="26"/>
          </w:rPr>
          <w:t>а</w:t>
        </w:r>
        <w:r w:rsidRPr="003F6280">
          <w:rPr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30)</w:t>
      </w:r>
      <w:r w:rsidRPr="00951DD7">
        <w:rPr>
          <w:sz w:val="28"/>
          <w:szCs w:val="26"/>
        </w:rPr>
        <w:t>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 В </w:t>
      </w:r>
      <w:hyperlink r:id="rId14" w:history="1">
        <w:r w:rsidRPr="003F6280">
          <w:rPr>
            <w:sz w:val="28"/>
            <w:szCs w:val="26"/>
          </w:rPr>
          <w:t xml:space="preserve">графах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95</w:t>
      </w:r>
      <w:r w:rsidRPr="00951DD7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7</w:t>
      </w:r>
      <w:r w:rsidRPr="00951DD7">
        <w:rPr>
          <w:sz w:val="28"/>
          <w:szCs w:val="26"/>
        </w:rPr>
        <w:t xml:space="preserve">.6.1. </w:t>
      </w:r>
      <w:proofErr w:type="gramStart"/>
      <w:r w:rsidRPr="00951DD7">
        <w:rPr>
          <w:sz w:val="28"/>
          <w:szCs w:val="26"/>
        </w:rPr>
        <w:t xml:space="preserve">Для </w:t>
      </w:r>
      <w:hyperlink r:id="rId15" w:history="1">
        <w:r w:rsidRPr="003F6280">
          <w:rPr>
            <w:sz w:val="28"/>
            <w:szCs w:val="26"/>
          </w:rPr>
          <w:t xml:space="preserve">граф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40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16" w:history="1">
        <w:r w:rsidRPr="00951DD7">
          <w:rPr>
            <w:color w:val="0000FF"/>
            <w:sz w:val="28"/>
            <w:szCs w:val="26"/>
          </w:rPr>
          <w:t>(</w:t>
        </w:r>
        <w:r w:rsidRPr="003F6280">
          <w:rPr>
            <w:sz w:val="28"/>
            <w:szCs w:val="26"/>
          </w:rPr>
          <w:t>ф. 0503117)</w:t>
        </w:r>
      </w:hyperlink>
      <w:r w:rsidRPr="00951DD7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 w:rsidR="003F6280">
        <w:rPr>
          <w:sz w:val="28"/>
          <w:szCs w:val="26"/>
        </w:rPr>
        <w:t xml:space="preserve">Управление финансов </w:t>
      </w:r>
      <w:proofErr w:type="spellStart"/>
      <w:r w:rsidR="003F6280">
        <w:rPr>
          <w:sz w:val="28"/>
          <w:szCs w:val="26"/>
        </w:rPr>
        <w:t>Добринского</w:t>
      </w:r>
      <w:proofErr w:type="spellEnd"/>
      <w:r w:rsidR="003F6280">
        <w:rPr>
          <w:sz w:val="28"/>
          <w:szCs w:val="26"/>
        </w:rPr>
        <w:t xml:space="preserve"> муниципального района)</w:t>
      </w:r>
      <w:r w:rsidRPr="00951DD7">
        <w:rPr>
          <w:sz w:val="28"/>
          <w:szCs w:val="26"/>
        </w:rPr>
        <w:t>.</w:t>
      </w:r>
      <w:proofErr w:type="gramEnd"/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.6.2. </w:t>
      </w:r>
      <w:hyperlink r:id="rId17" w:history="1">
        <w:r w:rsidRPr="003F6280">
          <w:rPr>
            <w:sz w:val="28"/>
            <w:szCs w:val="26"/>
          </w:rPr>
          <w:t>Граф</w:t>
        </w:r>
        <w:r w:rsidR="003F6280" w:rsidRPr="003F6280">
          <w:rPr>
            <w:sz w:val="28"/>
            <w:szCs w:val="26"/>
          </w:rPr>
          <w:t>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41-45</w:t>
      </w:r>
      <w:r w:rsidRPr="00951DD7">
        <w:rPr>
          <w:sz w:val="28"/>
          <w:szCs w:val="26"/>
        </w:rPr>
        <w:t xml:space="preserve"> заполня</w:t>
      </w:r>
      <w:r w:rsidR="003F6280">
        <w:rPr>
          <w:sz w:val="28"/>
          <w:szCs w:val="26"/>
        </w:rPr>
        <w:t>ю</w:t>
      </w:r>
      <w:r w:rsidRPr="00951DD7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.6.3. </w:t>
      </w:r>
      <w:hyperlink r:id="rId18" w:history="1">
        <w:r w:rsidRPr="003F6280">
          <w:rPr>
            <w:sz w:val="28"/>
            <w:szCs w:val="26"/>
          </w:rPr>
          <w:t>Графы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46</w:t>
      </w:r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60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Default="003F6280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7.6.4.  </w:t>
      </w:r>
      <w:proofErr w:type="gramStart"/>
      <w:r w:rsidRPr="00951DD7">
        <w:rPr>
          <w:sz w:val="28"/>
          <w:szCs w:val="26"/>
        </w:rPr>
        <w:t xml:space="preserve">Для </w:t>
      </w:r>
      <w:hyperlink r:id="rId19" w:history="1">
        <w:r w:rsidRPr="003F6280">
          <w:rPr>
            <w:sz w:val="28"/>
            <w:szCs w:val="26"/>
          </w:rPr>
          <w:t>граф</w:t>
        </w:r>
        <w:r w:rsidR="004D527E">
          <w:rPr>
            <w:sz w:val="28"/>
            <w:szCs w:val="26"/>
          </w:rPr>
          <w:t xml:space="preserve"> </w:t>
        </w:r>
        <w:r>
          <w:rPr>
            <w:sz w:val="28"/>
            <w:szCs w:val="26"/>
          </w:rPr>
          <w:t>6</w:t>
        </w:r>
        <w:r w:rsidRPr="003F6280">
          <w:rPr>
            <w:sz w:val="28"/>
            <w:szCs w:val="26"/>
          </w:rPr>
          <w:t>1</w:t>
        </w:r>
      </w:hyperlink>
      <w:r>
        <w:rPr>
          <w:sz w:val="28"/>
          <w:szCs w:val="26"/>
        </w:rPr>
        <w:t>-70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20" w:history="1">
        <w:r w:rsidRPr="003F6280">
          <w:rPr>
            <w:sz w:val="28"/>
            <w:szCs w:val="26"/>
          </w:rPr>
          <w:t>(ф. 0503117)</w:t>
        </w:r>
      </w:hyperlink>
      <w:r w:rsidRPr="00951DD7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 xml:space="preserve">Управление финансов </w:t>
      </w:r>
      <w:proofErr w:type="spellStart"/>
      <w:r>
        <w:rPr>
          <w:sz w:val="28"/>
          <w:szCs w:val="26"/>
        </w:rPr>
        <w:t>Добринского</w:t>
      </w:r>
      <w:proofErr w:type="spellEnd"/>
      <w:r w:rsidR="00105198">
        <w:rPr>
          <w:sz w:val="28"/>
          <w:szCs w:val="26"/>
        </w:rPr>
        <w:t xml:space="preserve"> </w:t>
      </w:r>
      <w:r>
        <w:rPr>
          <w:sz w:val="28"/>
          <w:szCs w:val="26"/>
        </w:rPr>
        <w:t>муниципального района)</w:t>
      </w:r>
      <w:r w:rsidR="000F437F">
        <w:rPr>
          <w:sz w:val="28"/>
          <w:szCs w:val="26"/>
        </w:rPr>
        <w:t xml:space="preserve">, </w:t>
      </w:r>
      <w:r w:rsidR="000F437F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0F437F">
        <w:rPr>
          <w:sz w:val="28"/>
          <w:szCs w:val="26"/>
        </w:rPr>
        <w:t xml:space="preserve"> муниципальной собственности.</w:t>
      </w:r>
      <w:proofErr w:type="gramEnd"/>
    </w:p>
    <w:p w:rsidR="004D527E" w:rsidRDefault="000F437F" w:rsidP="004D527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7.6.5.</w:t>
      </w:r>
      <w:r w:rsidR="004D527E" w:rsidRPr="004D527E">
        <w:rPr>
          <w:sz w:val="28"/>
          <w:szCs w:val="26"/>
        </w:rPr>
        <w:t xml:space="preserve"> </w:t>
      </w:r>
      <w:hyperlink r:id="rId21" w:history="1">
        <w:r w:rsidR="004D527E" w:rsidRPr="003F6280">
          <w:rPr>
            <w:sz w:val="28"/>
            <w:szCs w:val="26"/>
          </w:rPr>
          <w:t>Графы</w:t>
        </w:r>
        <w:r w:rsidR="004D527E" w:rsidRPr="00951DD7">
          <w:rPr>
            <w:color w:val="0000FF"/>
            <w:sz w:val="28"/>
            <w:szCs w:val="26"/>
          </w:rPr>
          <w:t xml:space="preserve"> </w:t>
        </w:r>
      </w:hyperlink>
      <w:r w:rsidR="004D527E">
        <w:rPr>
          <w:sz w:val="28"/>
          <w:szCs w:val="26"/>
        </w:rPr>
        <w:t>71-75</w:t>
      </w:r>
      <w:r w:rsidR="004D527E" w:rsidRPr="00951DD7">
        <w:rPr>
          <w:sz w:val="28"/>
          <w:szCs w:val="26"/>
        </w:rPr>
        <w:t xml:space="preserve"> заполня</w:t>
      </w:r>
      <w:r w:rsidR="004D527E">
        <w:rPr>
          <w:sz w:val="28"/>
          <w:szCs w:val="26"/>
        </w:rPr>
        <w:t>ю</w:t>
      </w:r>
      <w:r w:rsidR="004D527E" w:rsidRPr="00951DD7">
        <w:rPr>
          <w:sz w:val="28"/>
          <w:szCs w:val="26"/>
        </w:rPr>
        <w:t xml:space="preserve">тся </w:t>
      </w:r>
      <w:proofErr w:type="gramStart"/>
      <w:r w:rsidR="004D527E" w:rsidRPr="00951DD7">
        <w:rPr>
          <w:sz w:val="28"/>
          <w:szCs w:val="26"/>
        </w:rPr>
        <w:t>в соответствии с решением Совета депутатов сельского поселения о бюджете на текущий финансовый год</w:t>
      </w:r>
      <w:r w:rsidR="004D527E">
        <w:rPr>
          <w:sz w:val="28"/>
          <w:szCs w:val="26"/>
        </w:rPr>
        <w:t xml:space="preserve"> </w:t>
      </w:r>
      <w:r w:rsidR="004D527E" w:rsidRPr="000F437F">
        <w:rPr>
          <w:sz w:val="28"/>
          <w:szCs w:val="26"/>
        </w:rPr>
        <w:t>без учета</w:t>
      </w:r>
      <w:proofErr w:type="gramEnd"/>
      <w:r w:rsidR="004D527E" w:rsidRPr="000F437F">
        <w:rPr>
          <w:sz w:val="28"/>
          <w:szCs w:val="26"/>
        </w:rPr>
        <w:t xml:space="preserve"> расходов на осуществление капитальных вложений в объекты</w:t>
      </w:r>
      <w:r w:rsidR="004D527E">
        <w:rPr>
          <w:sz w:val="28"/>
          <w:szCs w:val="26"/>
        </w:rPr>
        <w:t xml:space="preserve"> муниципальной собственности.</w:t>
      </w:r>
    </w:p>
    <w:p w:rsidR="004D527E" w:rsidRDefault="004D527E" w:rsidP="004D527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7.6.6. </w:t>
      </w:r>
      <w:hyperlink r:id="rId22" w:history="1">
        <w:proofErr w:type="gramStart"/>
        <w:r w:rsidRPr="003F6280">
          <w:rPr>
            <w:sz w:val="28"/>
            <w:szCs w:val="26"/>
          </w:rPr>
          <w:t>Графы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>
        <w:rPr>
          <w:sz w:val="28"/>
          <w:szCs w:val="26"/>
        </w:rPr>
        <w:t>76</w:t>
      </w:r>
      <w:r w:rsidRPr="00951DD7">
        <w:rPr>
          <w:sz w:val="28"/>
          <w:szCs w:val="26"/>
        </w:rPr>
        <w:t xml:space="preserve"> - </w:t>
      </w:r>
      <w:r>
        <w:rPr>
          <w:sz w:val="28"/>
          <w:szCs w:val="26"/>
        </w:rPr>
        <w:t>90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</w:t>
      </w:r>
      <w:r>
        <w:rPr>
          <w:sz w:val="28"/>
          <w:szCs w:val="26"/>
        </w:rPr>
        <w:t xml:space="preserve">, </w:t>
      </w:r>
      <w:r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>
        <w:rPr>
          <w:sz w:val="28"/>
          <w:szCs w:val="26"/>
        </w:rPr>
        <w:t xml:space="preserve"> муниципальной собственности.</w:t>
      </w:r>
      <w:proofErr w:type="gramEnd"/>
    </w:p>
    <w:p w:rsidR="00E438DB" w:rsidRDefault="00E438DB">
      <w:pPr>
        <w:pStyle w:val="ConsPlusNormal"/>
        <w:jc w:val="both"/>
      </w:pPr>
      <w:bookmarkStart w:id="2" w:name="P59"/>
      <w:bookmarkEnd w:id="2"/>
    </w:p>
    <w:p w:rsidR="000616E4" w:rsidRDefault="000616E4">
      <w:pPr>
        <w:pStyle w:val="ConsPlusNormal"/>
        <w:jc w:val="both"/>
      </w:pPr>
    </w:p>
    <w:p w:rsid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7950E5">
      <w:pPr>
        <w:pStyle w:val="ConsPlusNormal"/>
        <w:jc w:val="both"/>
      </w:pPr>
    </w:p>
    <w:p w:rsidR="007950E5" w:rsidRDefault="00BF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BF072A" w:rsidRDefault="00BF072A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Pr="00BF072A">
        <w:rPr>
          <w:sz w:val="28"/>
          <w:szCs w:val="26"/>
        </w:rPr>
        <w:t xml:space="preserve">. </w:t>
      </w:r>
      <w:r>
        <w:rPr>
          <w:sz w:val="28"/>
          <w:szCs w:val="26"/>
        </w:rPr>
        <w:t>Администрация</w:t>
      </w:r>
      <w:r w:rsidRPr="00BF072A">
        <w:rPr>
          <w:sz w:val="28"/>
          <w:szCs w:val="26"/>
        </w:rPr>
        <w:t xml:space="preserve"> сельского поселения ежегодно, по </w:t>
      </w:r>
      <w:hyperlink r:id="rId23" w:history="1">
        <w:r w:rsidRPr="00BF072A">
          <w:rPr>
            <w:sz w:val="28"/>
            <w:szCs w:val="26"/>
          </w:rPr>
          <w:t>форме</w:t>
        </w:r>
      </w:hyperlink>
      <w:r w:rsidRPr="00BF072A">
        <w:rPr>
          <w:sz w:val="28"/>
          <w:szCs w:val="26"/>
        </w:rPr>
        <w:t xml:space="preserve"> согласно приложению к настоящему Порядку, представляют в управление финансов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Добринского</w:t>
      </w:r>
      <w:proofErr w:type="spellEnd"/>
      <w:r>
        <w:rPr>
          <w:sz w:val="28"/>
          <w:szCs w:val="26"/>
        </w:rPr>
        <w:t xml:space="preserve"> </w:t>
      </w:r>
      <w:r w:rsidRPr="00BF072A">
        <w:rPr>
          <w:sz w:val="28"/>
          <w:szCs w:val="26"/>
        </w:rPr>
        <w:t>района реестр расходных обязатель</w:t>
      </w:r>
      <w:proofErr w:type="gramStart"/>
      <w:r w:rsidRPr="00BF072A">
        <w:rPr>
          <w:sz w:val="28"/>
          <w:szCs w:val="26"/>
        </w:rPr>
        <w:t>ств в ср</w:t>
      </w:r>
      <w:proofErr w:type="gramEnd"/>
      <w:r w:rsidRPr="00BF072A">
        <w:rPr>
          <w:sz w:val="28"/>
          <w:szCs w:val="26"/>
        </w:rPr>
        <w:t>ок не позднее 01 апреля текущего финансового года.</w:t>
      </w:r>
    </w:p>
    <w:p w:rsidR="00BF072A" w:rsidRPr="00B37FAB" w:rsidRDefault="00BF072A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Pr="00BF072A">
        <w:rPr>
          <w:sz w:val="28"/>
          <w:szCs w:val="26"/>
        </w:rPr>
        <w:t>. Реестр расходных обязатель</w:t>
      </w:r>
      <w:proofErr w:type="gramStart"/>
      <w:r w:rsidRPr="00BF072A">
        <w:rPr>
          <w:sz w:val="28"/>
          <w:szCs w:val="26"/>
        </w:rPr>
        <w:t>ств пр</w:t>
      </w:r>
      <w:proofErr w:type="gramEnd"/>
      <w:r w:rsidRPr="00BF072A">
        <w:rPr>
          <w:sz w:val="28"/>
          <w:szCs w:val="26"/>
        </w:rPr>
        <w:t>едставляется в управление финансов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Добринского</w:t>
      </w:r>
      <w:proofErr w:type="spellEnd"/>
      <w:r w:rsidRPr="00BF072A">
        <w:rPr>
          <w:sz w:val="28"/>
          <w:szCs w:val="26"/>
        </w:rPr>
        <w:t xml:space="preserve"> района</w:t>
      </w:r>
      <w:r>
        <w:rPr>
          <w:sz w:val="28"/>
          <w:szCs w:val="26"/>
        </w:rPr>
        <w:t xml:space="preserve"> в электронном виде на адрес </w:t>
      </w:r>
      <w:r w:rsidR="00B37FAB">
        <w:rPr>
          <w:sz w:val="28"/>
          <w:szCs w:val="26"/>
        </w:rPr>
        <w:t xml:space="preserve">электронной почты </w:t>
      </w:r>
      <w:hyperlink r:id="rId24" w:history="1">
        <w:r w:rsidR="00B37FAB" w:rsidRPr="00F42451">
          <w:rPr>
            <w:rStyle w:val="a7"/>
            <w:sz w:val="28"/>
            <w:szCs w:val="26"/>
            <w:lang w:val="en-US"/>
          </w:rPr>
          <w:t>dobrinka</w:t>
        </w:r>
        <w:r w:rsidR="00B37FAB" w:rsidRPr="00F42451">
          <w:rPr>
            <w:rStyle w:val="a7"/>
            <w:sz w:val="28"/>
            <w:szCs w:val="26"/>
          </w:rPr>
          <w:t>@</w:t>
        </w:r>
        <w:r w:rsidR="00B37FAB" w:rsidRPr="00F42451">
          <w:rPr>
            <w:rStyle w:val="a7"/>
            <w:sz w:val="28"/>
            <w:szCs w:val="26"/>
            <w:lang w:val="en-US"/>
          </w:rPr>
          <w:t>fin</w:t>
        </w:r>
        <w:r w:rsidR="00B37FAB" w:rsidRPr="00F42451">
          <w:rPr>
            <w:rStyle w:val="a7"/>
            <w:sz w:val="28"/>
            <w:szCs w:val="26"/>
          </w:rPr>
          <w:t>.</w:t>
        </w:r>
        <w:r w:rsidR="00B37FAB" w:rsidRPr="00F42451">
          <w:rPr>
            <w:rStyle w:val="a7"/>
            <w:sz w:val="28"/>
            <w:szCs w:val="26"/>
            <w:lang w:val="en-US"/>
          </w:rPr>
          <w:t>lipetsk</w:t>
        </w:r>
        <w:r w:rsidR="00B37FAB" w:rsidRPr="00F42451">
          <w:rPr>
            <w:rStyle w:val="a7"/>
            <w:sz w:val="28"/>
            <w:szCs w:val="26"/>
          </w:rPr>
          <w:t>.</w:t>
        </w:r>
        <w:r w:rsidR="00B37FAB" w:rsidRPr="00F42451">
          <w:rPr>
            <w:rStyle w:val="a7"/>
            <w:sz w:val="28"/>
            <w:szCs w:val="26"/>
            <w:lang w:val="en-US"/>
          </w:rPr>
          <w:t>ru</w:t>
        </w:r>
      </w:hyperlink>
      <w:r w:rsidR="00B37FAB">
        <w:rPr>
          <w:sz w:val="28"/>
          <w:szCs w:val="26"/>
        </w:rPr>
        <w:t xml:space="preserve"> </w:t>
      </w:r>
    </w:p>
    <w:p w:rsidR="00BF072A" w:rsidRPr="00BF072A" w:rsidRDefault="00B37FAB" w:rsidP="00BF0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B37FAB" w:rsidRDefault="00B37FAB" w:rsidP="00B37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37FAB">
        <w:rPr>
          <w:rFonts w:ascii="Times New Roman" w:hAnsi="Times New Roman" w:cs="Times New Roman"/>
          <w:sz w:val="28"/>
          <w:szCs w:val="26"/>
        </w:rPr>
        <w:t>12</w:t>
      </w:r>
      <w:r w:rsidR="00BF072A" w:rsidRPr="00B37FAB">
        <w:rPr>
          <w:rFonts w:ascii="Times New Roman" w:hAnsi="Times New Roman" w:cs="Times New Roman"/>
          <w:sz w:val="28"/>
          <w:szCs w:val="26"/>
        </w:rPr>
        <w:t>. Управление финансов</w:t>
      </w:r>
      <w:r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B37FAB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B37FAB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B37FAB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BF072A" w:rsidRDefault="00B37FAB" w:rsidP="00BF072A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13</w:t>
      </w:r>
      <w:r w:rsidR="00BF072A" w:rsidRPr="00BF072A">
        <w:rPr>
          <w:sz w:val="28"/>
          <w:szCs w:val="26"/>
        </w:rPr>
        <w:t>.</w:t>
      </w:r>
      <w:r w:rsidR="00BF072A" w:rsidRPr="00BF072A">
        <w:rPr>
          <w:color w:val="FF0000"/>
          <w:sz w:val="28"/>
          <w:szCs w:val="26"/>
        </w:rPr>
        <w:t xml:space="preserve"> </w:t>
      </w:r>
      <w:r w:rsidR="00BF072A" w:rsidRPr="00BF072A">
        <w:rPr>
          <w:sz w:val="28"/>
          <w:szCs w:val="26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proofErr w:type="spellStart"/>
      <w:r w:rsidR="007E138E">
        <w:rPr>
          <w:sz w:val="28"/>
          <w:szCs w:val="26"/>
        </w:rPr>
        <w:t>Мазейс</w:t>
      </w:r>
      <w:r w:rsidR="00BF072A" w:rsidRPr="00BF072A">
        <w:rPr>
          <w:sz w:val="28"/>
          <w:szCs w:val="26"/>
        </w:rPr>
        <w:t>кий</w:t>
      </w:r>
      <w:proofErr w:type="spellEnd"/>
      <w:r w:rsidR="00BF072A" w:rsidRPr="00BF072A">
        <w:rPr>
          <w:sz w:val="28"/>
          <w:szCs w:val="26"/>
        </w:rPr>
        <w:t xml:space="preserve"> сельсовет.</w:t>
      </w:r>
    </w:p>
    <w:p w:rsidR="007950E5" w:rsidRPr="00BE3102" w:rsidRDefault="00B37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>
        <w:rPr>
          <w:rFonts w:ascii="Times New Roman" w:hAnsi="Times New Roman" w:cs="Times New Roman"/>
          <w:sz w:val="28"/>
          <w:szCs w:val="28"/>
        </w:rPr>
        <w:t>14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BE3102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EA329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29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Default="007950E5">
      <w:pPr>
        <w:pStyle w:val="ConsPlusNormal"/>
        <w:spacing w:before="220"/>
        <w:ind w:firstLine="540"/>
        <w:jc w:val="both"/>
      </w:pPr>
      <w:r w:rsidRPr="00EA329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A3295">
        <w:rPr>
          <w:rFonts w:ascii="Times New Roman" w:hAnsi="Times New Roman" w:cs="Times New Roman"/>
          <w:sz w:val="28"/>
          <w:szCs w:val="28"/>
        </w:rPr>
        <w:t xml:space="preserve"> по основаниям, </w:t>
      </w:r>
      <w:r w:rsidRPr="00F24FF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25" w:history="1">
        <w:r w:rsidRPr="00F24FFB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EA329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>
        <w:t xml:space="preserve"> </w:t>
      </w:r>
      <w:r w:rsidR="00EA3295" w:rsidRPr="00EA3295">
        <w:rPr>
          <w:rFonts w:ascii="Times New Roman" w:hAnsi="Times New Roman" w:cs="Times New Roman"/>
          <w:sz w:val="28"/>
          <w:szCs w:val="28"/>
        </w:rPr>
        <w:t>решение</w:t>
      </w:r>
      <w:r w:rsidR="00EA3295">
        <w:rPr>
          <w:rFonts w:ascii="Times New Roman" w:hAnsi="Times New Roman" w:cs="Times New Roman"/>
          <w:sz w:val="28"/>
          <w:szCs w:val="28"/>
        </w:rPr>
        <w:t>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сессии о </w:t>
      </w:r>
      <w:r w:rsidR="00F24FFB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EA329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EA3295">
        <w:rPr>
          <w:rFonts w:ascii="Times New Roman" w:hAnsi="Times New Roman" w:cs="Times New Roman"/>
          <w:sz w:val="28"/>
          <w:szCs w:val="28"/>
        </w:rPr>
        <w:t>;</w:t>
      </w:r>
    </w:p>
    <w:p w:rsidR="007950E5" w:rsidRDefault="0079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AAA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9D1AA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9D1AA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D1AA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D1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Sect="004F2EB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B3472" w:rsidRPr="000B3472" w:rsidRDefault="000B3472" w:rsidP="000B34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472">
        <w:rPr>
          <w:rFonts w:ascii="Times New Roman" w:hAnsi="Times New Roman" w:cs="Times New Roman"/>
          <w:sz w:val="20"/>
        </w:rPr>
        <w:t>Приложение</w:t>
      </w:r>
    </w:p>
    <w:p w:rsid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к </w:t>
      </w:r>
      <w:r w:rsidRPr="000B3472">
        <w:rPr>
          <w:sz w:val="20"/>
          <w:szCs w:val="20"/>
        </w:rPr>
        <w:t>П</w:t>
      </w:r>
      <w:r>
        <w:rPr>
          <w:sz w:val="20"/>
          <w:szCs w:val="20"/>
        </w:rPr>
        <w:t xml:space="preserve">орядку </w:t>
      </w:r>
      <w:r w:rsidRPr="000B3472">
        <w:rPr>
          <w:sz w:val="20"/>
          <w:szCs w:val="20"/>
        </w:rPr>
        <w:t xml:space="preserve">ведения реестра расходных обязательств </w:t>
      </w:r>
    </w:p>
    <w:p w:rsid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 w:rsidR="007E138E">
        <w:rPr>
          <w:sz w:val="20"/>
          <w:szCs w:val="20"/>
        </w:rPr>
        <w:t>Мазей</w:t>
      </w:r>
      <w:r w:rsidRPr="000B3472">
        <w:rPr>
          <w:sz w:val="20"/>
          <w:szCs w:val="20"/>
        </w:rPr>
        <w:t>ский</w:t>
      </w:r>
      <w:proofErr w:type="spellEnd"/>
      <w:r w:rsidRPr="000B3472">
        <w:rPr>
          <w:sz w:val="20"/>
          <w:szCs w:val="20"/>
        </w:rPr>
        <w:t xml:space="preserve"> сельсовет </w:t>
      </w:r>
    </w:p>
    <w:p w:rsidR="000B3472" w:rsidRPr="000B3472" w:rsidRDefault="000B3472" w:rsidP="000B3472">
      <w:pPr>
        <w:jc w:val="right"/>
        <w:rPr>
          <w:sz w:val="20"/>
          <w:szCs w:val="20"/>
        </w:rPr>
      </w:pPr>
      <w:proofErr w:type="spellStart"/>
      <w:r w:rsidRPr="000B3472">
        <w:rPr>
          <w:sz w:val="20"/>
          <w:szCs w:val="20"/>
        </w:rPr>
        <w:t>Добринского</w:t>
      </w:r>
      <w:proofErr w:type="spellEnd"/>
      <w:r w:rsidRPr="000B3472">
        <w:rPr>
          <w:sz w:val="20"/>
          <w:szCs w:val="20"/>
        </w:rPr>
        <w:t xml:space="preserve"> муниципального района</w:t>
      </w:r>
    </w:p>
    <w:p w:rsidR="000B3472" w:rsidRPr="000B3472" w:rsidRDefault="000B3472" w:rsidP="000B3472">
      <w:pPr>
        <w:pStyle w:val="ConsPlusNormal"/>
        <w:ind w:left="9912"/>
        <w:jc w:val="right"/>
        <w:rPr>
          <w:rFonts w:ascii="Times New Roman" w:hAnsi="Times New Roman" w:cs="Times New Roman"/>
          <w:sz w:val="20"/>
        </w:rPr>
      </w:pPr>
    </w:p>
    <w:p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D29F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0B3472">
      <w:pPr>
        <w:spacing w:after="1"/>
      </w:pPr>
    </w:p>
    <w:p w:rsidR="000B3472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>РЕЕСТР</w:t>
      </w:r>
      <w:r w:rsidRPr="00172861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472" w:rsidRPr="00172861" w:rsidRDefault="007E138E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МАЗЕЙС</w:t>
      </w:r>
      <w:r w:rsidR="000B3472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</w:t>
      </w:r>
    </w:p>
    <w:p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2861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330800" w:rsidRDefault="000B3472" w:rsidP="00330800">
      <w:pPr>
        <w:pStyle w:val="ConsPlusNonformat"/>
        <w:ind w:left="2124"/>
        <w:jc w:val="center"/>
        <w:rPr>
          <w:rFonts w:ascii="Times New Roman" w:hAnsi="Times New Roman" w:cs="Times New Roman"/>
          <w:sz w:val="22"/>
          <w:szCs w:val="28"/>
        </w:rPr>
      </w:pPr>
      <w:r w:rsidRPr="00330800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330800" w:rsidRDefault="000B3472" w:rsidP="00330800">
      <w:pPr>
        <w:pStyle w:val="ConsPlusNormal"/>
        <w:jc w:val="center"/>
        <w:rPr>
          <w:sz w:val="20"/>
        </w:rPr>
      </w:pPr>
    </w:p>
    <w:p w:rsidR="000B3472" w:rsidRDefault="000B3472" w:rsidP="000B3472">
      <w:pPr>
        <w:pStyle w:val="ConsPlusNormal"/>
        <w:tabs>
          <w:tab w:val="left" w:pos="1440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330800">
      <w:pPr>
        <w:sectPr w:rsidR="00330800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:rsidTr="00FF4BF2">
        <w:tc>
          <w:tcPr>
            <w:tcW w:w="1400" w:type="dxa"/>
            <w:gridSpan w:val="2"/>
            <w:vMerge w:val="restart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Tr="00FF4BF2">
        <w:tc>
          <w:tcPr>
            <w:tcW w:w="1400" w:type="dxa"/>
            <w:gridSpan w:val="2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FF4BF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отчетный 20__ год</w:t>
            </w:r>
          </w:p>
        </w:tc>
      </w:tr>
      <w:tr w:rsidR="00330800" w:rsidTr="00FF4BF2">
        <w:tc>
          <w:tcPr>
            <w:tcW w:w="1400" w:type="dxa"/>
            <w:gridSpan w:val="2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FF4BF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Всего</w:t>
            </w:r>
          </w:p>
        </w:tc>
      </w:tr>
      <w:tr w:rsidR="00330800" w:rsidRPr="0094286D" w:rsidTr="00FF4BF2">
        <w:tc>
          <w:tcPr>
            <w:tcW w:w="1400" w:type="dxa"/>
            <w:gridSpan w:val="2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:rsidR="00330800" w:rsidRPr="00AD7009" w:rsidRDefault="00330800" w:rsidP="00FF4BF2">
            <w:pPr>
              <w:rPr>
                <w:sz w:val="12"/>
                <w:szCs w:val="12"/>
              </w:rPr>
            </w:pPr>
          </w:p>
        </w:tc>
      </w:tr>
      <w:tr w:rsidR="00330800" w:rsidRPr="0094286D" w:rsidTr="00FF4BF2">
        <w:tc>
          <w:tcPr>
            <w:tcW w:w="1400" w:type="dxa"/>
            <w:gridSpan w:val="2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13F7E" w:rsidRDefault="00330800" w:rsidP="00FF4BF2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FF4BF2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исполнено</w:t>
            </w:r>
          </w:p>
        </w:tc>
      </w:tr>
      <w:tr w:rsidR="00330800" w:rsidRPr="0094286D" w:rsidTr="00FF4BF2">
        <w:tc>
          <w:tcPr>
            <w:tcW w:w="1400" w:type="dxa"/>
            <w:gridSpan w:val="2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13F7E" w:rsidRDefault="00330800" w:rsidP="00FF4BF2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330800" w:rsidRPr="00AD7009" w:rsidRDefault="00330800" w:rsidP="00FF4BF2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32 = 34 + 36 + 38 + 40</w:t>
            </w: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</w:t>
            </w:r>
            <w:r w:rsidRPr="0094286D">
              <w:rPr>
                <w:sz w:val="14"/>
                <w:szCs w:val="14"/>
              </w:rPr>
              <w:lastRenderedPageBreak/>
              <w:t>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26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городского поселения, предусмотренных </w:t>
            </w:r>
            <w:hyperlink r:id="rId27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8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5.2.22.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29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1.1.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0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права </w:t>
            </w:r>
            <w:r w:rsidRPr="0094286D">
              <w:rPr>
                <w:sz w:val="14"/>
                <w:szCs w:val="14"/>
              </w:rPr>
              <w:lastRenderedPageBreak/>
              <w:t>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7100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7200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</w:t>
            </w:r>
            <w:r w:rsidRPr="0094286D">
              <w:rPr>
                <w:sz w:val="14"/>
                <w:szCs w:val="14"/>
              </w:rPr>
              <w:lastRenderedPageBreak/>
              <w:t>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за счет собственных доходов и источников финансирования дефицита бюджета </w:t>
            </w:r>
            <w:r w:rsidRPr="0094286D">
              <w:rPr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7500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</w:t>
            </w:r>
            <w:r w:rsidRPr="0094286D">
              <w:rPr>
                <w:sz w:val="14"/>
                <w:szCs w:val="14"/>
              </w:rPr>
              <w:lastRenderedPageBreak/>
              <w:t>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7700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5" w:name="P9396"/>
            <w:bookmarkEnd w:id="5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</w:t>
            </w:r>
            <w:r w:rsidRPr="0094286D">
              <w:rPr>
                <w:sz w:val="14"/>
                <w:szCs w:val="14"/>
              </w:rPr>
              <w:lastRenderedPageBreak/>
              <w:t>вопросов местного значения, всего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0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94286D" w:rsidTr="00FF4BF2">
        <w:tc>
          <w:tcPr>
            <w:tcW w:w="1135" w:type="dxa"/>
            <w:gridSpan w:val="2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94286D" w:rsidTr="00FF4BF2">
        <w:tc>
          <w:tcPr>
            <w:tcW w:w="1135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:rsidTr="00FF4BF2">
        <w:tc>
          <w:tcPr>
            <w:tcW w:w="1135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</w:tr>
      <w:tr w:rsidR="00330800" w:rsidRPr="0094286D" w:rsidTr="00FF4BF2">
        <w:tc>
          <w:tcPr>
            <w:tcW w:w="1135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:rsidTr="00FF4BF2">
        <w:tc>
          <w:tcPr>
            <w:tcW w:w="1135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94286D" w:rsidTr="00FF4BF2">
        <w:tc>
          <w:tcPr>
            <w:tcW w:w="1135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41 = 42 + 43 + 44 + </w:t>
            </w:r>
            <w:r w:rsidRPr="0094286D">
              <w:rPr>
                <w:sz w:val="14"/>
                <w:szCs w:val="14"/>
              </w:rPr>
              <w:lastRenderedPageBreak/>
              <w:t>45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42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46 = 47 + 48 + 49 + </w:t>
            </w:r>
            <w:r w:rsidRPr="0094286D">
              <w:rPr>
                <w:sz w:val="14"/>
                <w:szCs w:val="14"/>
              </w:rPr>
              <w:lastRenderedPageBreak/>
              <w:t>50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47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</w:t>
            </w: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</w:t>
            </w:r>
            <w:r w:rsidRPr="0094286D">
              <w:rPr>
                <w:sz w:val="14"/>
                <w:szCs w:val="14"/>
              </w:rPr>
              <w:lastRenderedPageBreak/>
              <w:t>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1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</w:t>
            </w:r>
            <w:r w:rsidRPr="0094286D">
              <w:rPr>
                <w:sz w:val="14"/>
                <w:szCs w:val="14"/>
              </w:rPr>
              <w:lastRenderedPageBreak/>
              <w:t xml:space="preserve">значения из числа вопросов местного значения городского поселения, предусмотренных </w:t>
            </w:r>
            <w:hyperlink r:id="rId32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</w:t>
            </w:r>
            <w:r w:rsidRPr="0094286D">
              <w:rPr>
                <w:sz w:val="14"/>
                <w:szCs w:val="14"/>
              </w:rPr>
              <w:lastRenderedPageBreak/>
              <w:t>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94286D">
              <w:rPr>
                <w:sz w:val="14"/>
                <w:szCs w:val="14"/>
              </w:rPr>
              <w:lastRenderedPageBreak/>
              <w:t xml:space="preserve">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3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</w:t>
            </w:r>
            <w:r w:rsidRPr="0094286D">
              <w:rPr>
                <w:sz w:val="14"/>
                <w:szCs w:val="14"/>
              </w:rPr>
              <w:lastRenderedPageBreak/>
              <w:t>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4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</w:t>
            </w:r>
            <w:r w:rsidRPr="0094286D">
              <w:rPr>
                <w:sz w:val="14"/>
                <w:szCs w:val="14"/>
              </w:rPr>
              <w:lastRenderedPageBreak/>
              <w:t>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5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</w:t>
            </w:r>
            <w:r w:rsidRPr="0094286D">
              <w:rPr>
                <w:sz w:val="14"/>
                <w:szCs w:val="14"/>
              </w:rPr>
              <w:lastRenderedPageBreak/>
              <w:t>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</w:t>
            </w:r>
            <w:r w:rsidRPr="0094286D">
              <w:rPr>
                <w:sz w:val="14"/>
                <w:szCs w:val="14"/>
              </w:rPr>
              <w:lastRenderedPageBreak/>
              <w:t>е право,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</w:t>
            </w:r>
            <w:r w:rsidRPr="0094286D">
              <w:rPr>
                <w:sz w:val="14"/>
                <w:szCs w:val="14"/>
              </w:rPr>
              <w:lastRenderedPageBreak/>
              <w:t>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</w:t>
            </w:r>
            <w:r w:rsidRPr="0094286D">
              <w:rPr>
                <w:sz w:val="14"/>
                <w:szCs w:val="14"/>
              </w:rPr>
              <w:lastRenderedPageBreak/>
              <w:t>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</w:t>
            </w:r>
            <w:r w:rsidRPr="0094286D">
              <w:rPr>
                <w:sz w:val="14"/>
                <w:szCs w:val="14"/>
              </w:rPr>
              <w:lastRenderedPageBreak/>
              <w:t>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</w:t>
            </w:r>
            <w:r w:rsidRPr="0094286D">
              <w:rPr>
                <w:sz w:val="14"/>
                <w:szCs w:val="14"/>
              </w:rPr>
              <w:lastRenderedPageBreak/>
              <w:t>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</w:t>
            </w:r>
            <w:r w:rsidRPr="0094286D">
              <w:rPr>
                <w:sz w:val="14"/>
                <w:szCs w:val="14"/>
              </w:rPr>
              <w:lastRenderedPageBreak/>
              <w:t>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6" w:name="P18300"/>
            <w:bookmarkEnd w:id="6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</w:t>
            </w:r>
            <w:r w:rsidRPr="0094286D">
              <w:rPr>
                <w:sz w:val="14"/>
                <w:szCs w:val="14"/>
              </w:rPr>
              <w:lastRenderedPageBreak/>
              <w:t>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</w:t>
            </w:r>
            <w:r w:rsidRPr="0094286D">
              <w:rPr>
                <w:sz w:val="14"/>
                <w:szCs w:val="14"/>
              </w:rPr>
              <w:lastRenderedPageBreak/>
              <w:t>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94286D" w:rsidTr="00FF4BF2">
        <w:tc>
          <w:tcPr>
            <w:tcW w:w="1248" w:type="dxa"/>
            <w:gridSpan w:val="2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94286D" w:rsidTr="00FF4BF2">
        <w:tc>
          <w:tcPr>
            <w:tcW w:w="1248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:rsidTr="00FF4BF2">
        <w:tc>
          <w:tcPr>
            <w:tcW w:w="1248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20___ год</w:t>
            </w:r>
          </w:p>
        </w:tc>
      </w:tr>
      <w:tr w:rsidR="00330800" w:rsidRPr="0094286D" w:rsidTr="00FF4BF2">
        <w:tc>
          <w:tcPr>
            <w:tcW w:w="1248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94286D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целевых средств федерального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целевых средств регионального бюджета (субвенция, </w:t>
            </w:r>
            <w:r w:rsidRPr="0094286D">
              <w:rPr>
                <w:sz w:val="14"/>
                <w:szCs w:val="14"/>
              </w:rPr>
              <w:lastRenderedPageBreak/>
              <w:t>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безвозмездных поступлений, включая средства Фондо</w:t>
            </w:r>
            <w:r w:rsidRPr="0094286D">
              <w:rPr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:rsidTr="00FF4BF2">
        <w:tc>
          <w:tcPr>
            <w:tcW w:w="1248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утвержденные </w:t>
            </w:r>
            <w:r w:rsidRPr="0094286D">
              <w:rPr>
                <w:sz w:val="14"/>
                <w:szCs w:val="14"/>
              </w:rPr>
              <w:lastRenderedPageBreak/>
              <w:t>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</w:t>
            </w:r>
            <w:r w:rsidRPr="0094286D">
              <w:rPr>
                <w:sz w:val="14"/>
                <w:szCs w:val="14"/>
              </w:rPr>
              <w:lastRenderedPageBreak/>
              <w:t>в федерального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целевых средст</w:t>
            </w:r>
            <w:r w:rsidRPr="0094286D">
              <w:rPr>
                <w:sz w:val="14"/>
                <w:szCs w:val="14"/>
              </w:rPr>
              <w:lastRenderedPageBreak/>
              <w:t>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безвозмездн</w:t>
            </w:r>
            <w:r w:rsidRPr="0094286D">
              <w:rPr>
                <w:sz w:val="14"/>
                <w:szCs w:val="14"/>
              </w:rPr>
              <w:lastRenderedPageBreak/>
              <w:t>ых поступлений, включая средства Фондов</w:t>
            </w: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средств местных </w:t>
            </w:r>
            <w:r w:rsidRPr="0094286D">
              <w:rPr>
                <w:sz w:val="14"/>
                <w:szCs w:val="14"/>
              </w:rPr>
              <w:lastRenderedPageBreak/>
              <w:t>бюджетов с учетом дотации</w:t>
            </w:r>
          </w:p>
        </w:tc>
        <w:tc>
          <w:tcPr>
            <w:tcW w:w="368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</w:t>
            </w:r>
            <w:r w:rsidRPr="0094286D">
              <w:rPr>
                <w:sz w:val="14"/>
                <w:szCs w:val="14"/>
              </w:rPr>
              <w:lastRenderedPageBreak/>
              <w:t>ств федерального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целевых сред</w:t>
            </w:r>
            <w:r w:rsidRPr="0094286D">
              <w:rPr>
                <w:sz w:val="14"/>
                <w:szCs w:val="14"/>
              </w:rPr>
              <w:lastRenderedPageBreak/>
              <w:t>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прочих безв</w:t>
            </w:r>
            <w:r w:rsidRPr="0094286D">
              <w:rPr>
                <w:sz w:val="14"/>
                <w:szCs w:val="14"/>
              </w:rPr>
              <w:lastRenderedPageBreak/>
              <w:t>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средств мест</w:t>
            </w:r>
            <w:r w:rsidRPr="0094286D">
              <w:rPr>
                <w:sz w:val="14"/>
                <w:szCs w:val="14"/>
              </w:rPr>
              <w:lastRenderedPageBreak/>
              <w:t>ных бюджетов с учетом дотации</w:t>
            </w:r>
          </w:p>
        </w:tc>
      </w:tr>
      <w:tr w:rsidR="00330800" w:rsidRPr="0094286D" w:rsidTr="00FF4BF2">
        <w:tc>
          <w:tcPr>
            <w:tcW w:w="1248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90</w:t>
            </w: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</w:t>
            </w:r>
            <w:r w:rsidRPr="0094286D">
              <w:rPr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6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</w:t>
            </w:r>
            <w:r w:rsidRPr="0094286D">
              <w:rPr>
                <w:sz w:val="14"/>
                <w:szCs w:val="14"/>
              </w:rPr>
              <w:lastRenderedPageBreak/>
              <w:t xml:space="preserve">предусмотренных </w:t>
            </w:r>
            <w:hyperlink r:id="rId37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8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9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</w:t>
            </w:r>
            <w:r w:rsidRPr="0094286D">
              <w:rPr>
                <w:sz w:val="14"/>
                <w:szCs w:val="14"/>
              </w:rPr>
              <w:lastRenderedPageBreak/>
              <w:t>ения в Российской Федерации",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0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  <w:r w:rsidRPr="0094286D">
              <w:rPr>
                <w:sz w:val="14"/>
                <w:szCs w:val="14"/>
              </w:rPr>
              <w:lastRenderedPageBreak/>
              <w:t>4.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по </w:t>
            </w:r>
            <w:r w:rsidRPr="0094286D">
              <w:rPr>
                <w:sz w:val="14"/>
                <w:szCs w:val="14"/>
              </w:rPr>
              <w:lastRenderedPageBreak/>
              <w:t>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</w:t>
            </w:r>
            <w:r w:rsidRPr="0094286D">
              <w:rPr>
                <w:sz w:val="14"/>
                <w:szCs w:val="14"/>
              </w:rPr>
              <w:lastRenderedPageBreak/>
              <w:t>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  <w:r w:rsidRPr="0094286D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7" w:name="P27730"/>
            <w:bookmarkEnd w:id="7"/>
            <w:r w:rsidRPr="0094286D">
              <w:rPr>
                <w:sz w:val="14"/>
                <w:szCs w:val="14"/>
              </w:rPr>
              <w:lastRenderedPageBreak/>
              <w:t>5.6.2.1.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rPr>
          <w:trHeight w:val="749"/>
        </w:trPr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5.6.2.2.1.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rPr>
          <w:trHeight w:val="679"/>
        </w:trPr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rPr>
          <w:trHeight w:val="169"/>
        </w:trPr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rPr>
          <w:trHeight w:val="784"/>
        </w:trPr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rPr>
          <w:trHeight w:val="1653"/>
        </w:trPr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rPr>
          <w:trHeight w:val="28"/>
        </w:trPr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94286D" w:rsidTr="00FF4BF2">
        <w:tc>
          <w:tcPr>
            <w:tcW w:w="993" w:type="dxa"/>
            <w:gridSpan w:val="2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Наименование полномочия, расходного </w:t>
            </w:r>
            <w:r w:rsidRPr="0094286D">
              <w:rPr>
                <w:sz w:val="14"/>
                <w:szCs w:val="14"/>
              </w:rPr>
              <w:lastRenderedPageBreak/>
              <w:t>обязательства</w:t>
            </w:r>
          </w:p>
        </w:tc>
        <w:tc>
          <w:tcPr>
            <w:tcW w:w="7512" w:type="dxa"/>
            <w:gridSpan w:val="1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Методика рас</w:t>
            </w:r>
            <w:r w:rsidRPr="0094286D">
              <w:rPr>
                <w:sz w:val="14"/>
                <w:szCs w:val="14"/>
              </w:rPr>
              <w:lastRenderedPageBreak/>
              <w:t>чета оценки</w:t>
            </w:r>
          </w:p>
        </w:tc>
      </w:tr>
      <w:tr w:rsidR="00330800" w:rsidRPr="0094286D" w:rsidTr="00FF4BF2">
        <w:tc>
          <w:tcPr>
            <w:tcW w:w="993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993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993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993" w:type="dxa"/>
            <w:gridSpan w:val="2"/>
            <w:vMerge/>
          </w:tcPr>
          <w:p w:rsidR="00330800" w:rsidRPr="0094286D" w:rsidRDefault="00330800" w:rsidP="00FF4BF2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121</w:t>
            </w:r>
          </w:p>
        </w:tc>
      </w:tr>
      <w:tr w:rsidR="00330800" w:rsidRPr="0094286D" w:rsidTr="00FF4BF2">
        <w:tc>
          <w:tcPr>
            <w:tcW w:w="993" w:type="dxa"/>
            <w:gridSpan w:val="2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41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</w:t>
            </w:r>
            <w:r w:rsidRPr="0094286D">
              <w:rPr>
                <w:sz w:val="14"/>
                <w:szCs w:val="14"/>
              </w:rPr>
              <w:lastRenderedPageBreak/>
              <w:t>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</w:t>
            </w:r>
            <w:r w:rsidRPr="0094286D">
              <w:rPr>
                <w:sz w:val="14"/>
                <w:szCs w:val="14"/>
              </w:rPr>
              <w:lastRenderedPageBreak/>
              <w:t xml:space="preserve">поселения, предусмотренных </w:t>
            </w:r>
            <w:hyperlink r:id="rId42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</w:t>
            </w:r>
            <w:r w:rsidRPr="0094286D">
              <w:rPr>
                <w:sz w:val="14"/>
                <w:szCs w:val="14"/>
              </w:rPr>
              <w:lastRenderedPageBreak/>
              <w:t>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94286D">
              <w:rPr>
                <w:sz w:val="14"/>
                <w:szCs w:val="14"/>
              </w:rPr>
              <w:lastRenderedPageBreak/>
              <w:t xml:space="preserve">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3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</w:t>
            </w:r>
            <w:r w:rsidRPr="0094286D">
              <w:rPr>
                <w:sz w:val="14"/>
                <w:szCs w:val="14"/>
              </w:rPr>
              <w:lastRenderedPageBreak/>
              <w:t>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</w:t>
            </w:r>
            <w:r w:rsidRPr="0094286D">
              <w:rPr>
                <w:sz w:val="14"/>
                <w:szCs w:val="14"/>
              </w:rPr>
              <w:lastRenderedPageBreak/>
              <w:t>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4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</w:t>
            </w:r>
            <w:r w:rsidRPr="0094286D">
              <w:rPr>
                <w:sz w:val="14"/>
                <w:szCs w:val="14"/>
              </w:rPr>
              <w:lastRenderedPageBreak/>
              <w:t>8.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5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5.3.2.99.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Предоставление доплаты за выслугу лет к трудовой пенсии </w:t>
            </w:r>
            <w:r w:rsidRPr="0094286D">
              <w:rPr>
                <w:sz w:val="14"/>
                <w:szCs w:val="14"/>
              </w:rPr>
              <w:lastRenderedPageBreak/>
              <w:t>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</w:t>
            </w:r>
            <w:r w:rsidRPr="0094286D">
              <w:rPr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</w:t>
            </w:r>
            <w:r w:rsidRPr="0094286D">
              <w:rPr>
                <w:sz w:val="14"/>
                <w:szCs w:val="14"/>
              </w:rPr>
              <w:lastRenderedPageBreak/>
              <w:t>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</w:t>
            </w:r>
            <w:r w:rsidRPr="0094286D">
              <w:rPr>
                <w:sz w:val="14"/>
                <w:szCs w:val="14"/>
              </w:rPr>
              <w:lastRenderedPageBreak/>
              <w:t>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</w:t>
            </w:r>
            <w:r w:rsidRPr="0094286D">
              <w:rPr>
                <w:sz w:val="14"/>
                <w:szCs w:val="14"/>
              </w:rPr>
              <w:lastRenderedPageBreak/>
              <w:t>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</w:t>
            </w:r>
            <w:r w:rsidRPr="0094286D">
              <w:rPr>
                <w:sz w:val="14"/>
                <w:szCs w:val="14"/>
              </w:rPr>
              <w:lastRenderedPageBreak/>
              <w:t>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8" w:name="P37496"/>
            <w:bookmarkEnd w:id="8"/>
            <w:r w:rsidRPr="0094286D">
              <w:rPr>
                <w:sz w:val="14"/>
                <w:szCs w:val="14"/>
              </w:rPr>
              <w:t>5.6.</w:t>
            </w:r>
            <w:r w:rsidRPr="0094286D">
              <w:rPr>
                <w:sz w:val="14"/>
                <w:szCs w:val="14"/>
              </w:rPr>
              <w:lastRenderedPageBreak/>
              <w:t>2.1.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 xml:space="preserve">в </w:t>
            </w:r>
            <w:r w:rsidRPr="0094286D">
              <w:rPr>
                <w:sz w:val="14"/>
                <w:szCs w:val="14"/>
              </w:rPr>
              <w:lastRenderedPageBreak/>
              <w:t>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lastRenderedPageBreak/>
              <w:t>5.6.2.2.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Итого расходных </w:t>
            </w:r>
            <w:r w:rsidRPr="0094286D">
              <w:rPr>
                <w:sz w:val="14"/>
                <w:szCs w:val="14"/>
              </w:rPr>
              <w:lastRenderedPageBreak/>
              <w:t>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F4BF2">
        <w:tc>
          <w:tcPr>
            <w:tcW w:w="350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FF4BF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94286D" w:rsidRDefault="00330800" w:rsidP="00330800">
      <w:pPr>
        <w:rPr>
          <w:sz w:val="14"/>
          <w:szCs w:val="14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9D1AAA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9D1AAA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3F0B"/>
    <w:rsid w:val="00105198"/>
    <w:rsid w:val="0011493B"/>
    <w:rsid w:val="00240636"/>
    <w:rsid w:val="002754EA"/>
    <w:rsid w:val="00282B2C"/>
    <w:rsid w:val="00294398"/>
    <w:rsid w:val="002A6CE1"/>
    <w:rsid w:val="002C0C31"/>
    <w:rsid w:val="002F0D92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5B9B"/>
    <w:rsid w:val="004F2EBF"/>
    <w:rsid w:val="00536872"/>
    <w:rsid w:val="00583F8E"/>
    <w:rsid w:val="00584A32"/>
    <w:rsid w:val="005945C5"/>
    <w:rsid w:val="005B1D7F"/>
    <w:rsid w:val="00675619"/>
    <w:rsid w:val="006D6DD3"/>
    <w:rsid w:val="006E3F08"/>
    <w:rsid w:val="007220E1"/>
    <w:rsid w:val="00726BD1"/>
    <w:rsid w:val="00791676"/>
    <w:rsid w:val="007950E5"/>
    <w:rsid w:val="007B57C3"/>
    <w:rsid w:val="007E138E"/>
    <w:rsid w:val="00800F7D"/>
    <w:rsid w:val="008B6B8F"/>
    <w:rsid w:val="008C6173"/>
    <w:rsid w:val="008E743D"/>
    <w:rsid w:val="00951DD7"/>
    <w:rsid w:val="0096252C"/>
    <w:rsid w:val="00986061"/>
    <w:rsid w:val="009D1AAA"/>
    <w:rsid w:val="00A244E5"/>
    <w:rsid w:val="00B2747B"/>
    <w:rsid w:val="00B37FAB"/>
    <w:rsid w:val="00B759A5"/>
    <w:rsid w:val="00B91C86"/>
    <w:rsid w:val="00BE3102"/>
    <w:rsid w:val="00BF072A"/>
    <w:rsid w:val="00C31696"/>
    <w:rsid w:val="00C57F6A"/>
    <w:rsid w:val="00C70A3C"/>
    <w:rsid w:val="00CA7D40"/>
    <w:rsid w:val="00CE768E"/>
    <w:rsid w:val="00D17AA8"/>
    <w:rsid w:val="00D338EE"/>
    <w:rsid w:val="00D530F3"/>
    <w:rsid w:val="00D553A6"/>
    <w:rsid w:val="00DA2616"/>
    <w:rsid w:val="00DD7856"/>
    <w:rsid w:val="00E12173"/>
    <w:rsid w:val="00E30AA7"/>
    <w:rsid w:val="00E438DB"/>
    <w:rsid w:val="00E567DC"/>
    <w:rsid w:val="00E914B6"/>
    <w:rsid w:val="00EA3295"/>
    <w:rsid w:val="00EB2FB1"/>
    <w:rsid w:val="00EE2497"/>
    <w:rsid w:val="00EF7861"/>
    <w:rsid w:val="00F2311E"/>
    <w:rsid w:val="00F24FFB"/>
    <w:rsid w:val="00F74F15"/>
    <w:rsid w:val="00FA61A2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0N" TargetMode="External"/><Relationship Id="rId13" Type="http://schemas.openxmlformats.org/officeDocument/2006/relationships/hyperlink" Target="consultantplus://offline/ref=7F35A4A956CC1B33D17C0B6D740E2CC92E65C031A3D7A5109176D10EF767F3E52F0609054A1D0CFE0D230D6DX4N" TargetMode="External"/><Relationship Id="rId18" Type="http://schemas.openxmlformats.org/officeDocument/2006/relationships/hyperlink" Target="consultantplus://offline/ref=7F35A4A956CC1B33D17C0B6D740E2CC92E65C031A3D7A5109176D10EF767F3E52F0609054A1D0CFE0D230C6DX6N" TargetMode="External"/><Relationship Id="rId26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9" Type="http://schemas.openxmlformats.org/officeDocument/2006/relationships/hyperlink" Target="consultantplus://offline/ref=37F13CAE828AA8B516D19AA6DF3C2F11B4CA2E65E1D61E189509FB36CA5B2D81717E3BC78B720943C5DC93FCDFg7W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35A4A956CC1B33D17C0B6D740E2CC92E65C031A3D7A5109176D10EF767F3E52F0609054A1D0CFE0D230C6DX7N" TargetMode="External"/><Relationship Id="rId34" Type="http://schemas.openxmlformats.org/officeDocument/2006/relationships/hyperlink" Target="consultantplus://offline/ref=94BCF7761A3225B02B65D6264E1B8B32BDD3B931BA149754F09F3C8795133065F1732A962BCA1B25CEF7F97883fFW6N" TargetMode="External"/><Relationship Id="rId42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F35A4A956CC1B33D17C0B6D740E2CC92E65C031A3D7A5109176D10EF767F3E52F0609054A1D0CFE0D230F6DX1N" TargetMode="External"/><Relationship Id="rId12" Type="http://schemas.openxmlformats.org/officeDocument/2006/relationships/hyperlink" Target="consultantplus://offline/ref=7F35A4A956CC1B33D17C0B6D740E2CC92E65C031A3D7A5109176D10EF767F3E52F0609054A1D0CFE0D230D6DX5N" TargetMode="External"/><Relationship Id="rId17" Type="http://schemas.openxmlformats.org/officeDocument/2006/relationships/hyperlink" Target="consultantplus://offline/ref=7F35A4A956CC1B33D17C0B6D740E2CC92E65C031A3D7A5109176D10EF767F3E52F0609054A1D0CFE0D230C6DX7N" TargetMode="External"/><Relationship Id="rId25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3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1560626270C62F679B3DADD9AD4EC5298A53A06EF9B2684950470E1205FF60XAN" TargetMode="External"/><Relationship Id="rId20" Type="http://schemas.openxmlformats.org/officeDocument/2006/relationships/hyperlink" Target="consultantplus://offline/ref=7F35A4A956CC1B33D17C1560626270C62F679B3DADD9AD4EC5298A53A06EF9B2684950470E1205FF60XAN" TargetMode="External"/><Relationship Id="rId29" Type="http://schemas.openxmlformats.org/officeDocument/2006/relationships/hyperlink" Target="consultantplus://offline/ref=94BCF7761A3225B02B65D6264E1B8B32BDD3B931BA149754F09F3C8795133065F1732A962BCA1B25CEF7F97883fFW6N" TargetMode="External"/><Relationship Id="rId41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1" Type="http://schemas.openxmlformats.org/officeDocument/2006/relationships/hyperlink" Target="consultantplus://offline/ref=7F35A4A956CC1B33D17C0B6D740E2CC92E65C031A3D7A5109176D10EF767F3E52F0609054A1D0CFE0D230C6DXDN" TargetMode="External"/><Relationship Id="rId24" Type="http://schemas.openxmlformats.org/officeDocument/2006/relationships/hyperlink" Target="mailto:dobrinka@fin.lipetsk.ru" TargetMode="External"/><Relationship Id="rId32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7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0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45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3D4584982F28569B1663F1DA802861BEBDCEC59E24AA0DF817130813F4A813E2CBE897B7CABE024D58FCC5WBa6N" TargetMode="External"/><Relationship Id="rId28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6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10" Type="http://schemas.openxmlformats.org/officeDocument/2006/relationships/hyperlink" Target="consultantplus://offline/ref=7F35A4A956CC1B33D17C0B6D740E2CC92E65C031A3D7A5109176D10EF767F3E52F0609054A1D0CFE0D230C6DX2N" TargetMode="External"/><Relationship Id="rId19" Type="http://schemas.openxmlformats.org/officeDocument/2006/relationships/hyperlink" Target="consultantplus://offline/ref=7F35A4A956CC1B33D17C0B6D740E2CC92E65C031A3D7A5109176D10EF767F3E52F0609054A1D0CFE0D230D6DX6N" TargetMode="External"/><Relationship Id="rId31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44" Type="http://schemas.openxmlformats.org/officeDocument/2006/relationships/hyperlink" Target="consultantplus://offline/ref=ED4F837A8166D597C2300778DD9BBC4A4D5E5F7DEDEBB89B2160A3668A17BD3B99DEDE8B807653F78D85F668C4h1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5A4A956CC1B33D17C0B6D740E2CC92E65C031A3D7A5109176D10EF767F3E52F0609054A1D0CFE0D230C6DX0N" TargetMode="External"/><Relationship Id="rId14" Type="http://schemas.openxmlformats.org/officeDocument/2006/relationships/hyperlink" Target="consultantplus://offline/ref=7F35A4A956CC1B33D17C0B6D740E2CC92E65C031A3D7A5109176D10EF767F3E52F0609054A1D0CFE0D230D6DX6N" TargetMode="External"/><Relationship Id="rId22" Type="http://schemas.openxmlformats.org/officeDocument/2006/relationships/hyperlink" Target="consultantplus://offline/ref=7F35A4A956CC1B33D17C0B6D740E2CC92E65C031A3D7A5109176D10EF767F3E52F0609054A1D0CFE0D230C6DX6N" TargetMode="External"/><Relationship Id="rId27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0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35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3" Type="http://schemas.openxmlformats.org/officeDocument/2006/relationships/hyperlink" Target="consultantplus://offline/ref=ED4F837A8166D597C2300778DD9BBC4A4D5E5F7DEDEBB89B2160A3668A17BD3B8BDE8682857B46A3DEDFA165C61E6BAD263C42E1E0hF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B37B-BF3B-47CF-8CAB-302A3041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8749</Words>
  <Characters>49873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user</cp:lastModifiedBy>
  <cp:revision>17</cp:revision>
  <cp:lastPrinted>2020-03-19T11:09:00Z</cp:lastPrinted>
  <dcterms:created xsi:type="dcterms:W3CDTF">2020-03-18T09:05:00Z</dcterms:created>
  <dcterms:modified xsi:type="dcterms:W3CDTF">2020-04-20T07:22:00Z</dcterms:modified>
</cp:coreProperties>
</file>