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9" w:rsidRPr="003F63A1" w:rsidRDefault="00595F89" w:rsidP="0037113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63A1" w:rsidRPr="003F63A1" w:rsidRDefault="003F63A1" w:rsidP="003F63A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3F63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714" cy="8095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89" w:rsidRPr="003F63A1" w:rsidRDefault="00595F89" w:rsidP="00595F89">
      <w:pPr>
        <w:shd w:val="clear" w:color="auto" w:fill="E6F1F9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 СЕЛЬСКОГО ПОСЕЛЕНИЯ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муниципального района Липецкой области 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Российской Федерации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2C15DF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созыва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2C15DF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04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Мазейка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333075" w:rsidP="00595F8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 Порядке</w:t>
      </w:r>
      <w:r w:rsidR="00595F89" w:rsidRPr="003F63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определения территории сельского поселения </w:t>
      </w:r>
      <w:r w:rsidR="002C15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Мазейский</w:t>
      </w:r>
      <w:r w:rsidR="00595F89" w:rsidRPr="003F63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предназначенной для реализации инициативных проектов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134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5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Законом Липецкой области от 02.10.2014 №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322-ОЗ "О некоторых вопросах местного самоуправления в Липецкой области" и  Уставом сельского поселения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Федерации, Совет депутатов сельского поселения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определения территории сельского поселения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предназначенной для реализации инициативных проектов (прилагается).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обнародованию и вступает в силу со дня принятия.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134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71134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сельского поселения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A4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A4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5DF" w:rsidRPr="003F63A1" w:rsidRDefault="002C15DF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371134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3A1" w:rsidRDefault="003F63A1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3A1" w:rsidRDefault="003F63A1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34" w:rsidRPr="003F63A1" w:rsidRDefault="00595F89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</w:t>
      </w:r>
      <w:proofErr w:type="gramEnd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</w:t>
      </w:r>
    </w:p>
    <w:p w:rsidR="00371134" w:rsidRPr="003F63A1" w:rsidRDefault="00595F89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сельского поселения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</w:t>
      </w:r>
      <w:r w:rsidR="009C1D45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т</w:t>
      </w:r>
    </w:p>
    <w:p w:rsidR="00595F89" w:rsidRPr="003F63A1" w:rsidRDefault="009C1D45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от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04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.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10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.2021 №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44</w:t>
      </w:r>
      <w:r w:rsidR="00595F89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-рс</w:t>
      </w:r>
    </w:p>
    <w:p w:rsidR="00595F89" w:rsidRPr="003F63A1" w:rsidRDefault="00595F89" w:rsidP="0037113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37113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 </w:t>
      </w:r>
      <w:r w:rsidRPr="003F63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3EFF9"/>
          <w:lang w:eastAsia="ru-RU"/>
        </w:rPr>
        <w:t xml:space="preserve">определения территории сельского поселения </w:t>
      </w:r>
      <w:r w:rsidR="002C15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3EFF9"/>
          <w:lang w:eastAsia="ru-RU"/>
        </w:rPr>
        <w:t xml:space="preserve"> сельсовет предназначенной для реализации инициативных проектов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 ч. 1 ст. 26.1 Федерального закона </w:t>
      </w:r>
      <w:hyperlink r:id="rId6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</w:t>
        </w:r>
        <w:r w:rsidR="002C15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Законом Липецкой области от 02.10.2014 №</w:t>
      </w:r>
      <w:r w:rsidR="002C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322-ОЗ "О некоторых вопросах местного самоуправления в Липецкой области" и  Уставом сельского поселения </w:t>
      </w:r>
      <w:r w:rsidR="002C1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и устанавливает процедуру определения территории муниципального образования, на которой</w:t>
      </w:r>
      <w:proofErr w:type="gramEnd"/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реализовываться инициативные проекты.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Порядка используются понятия в тех значениях, в которых они используются в Федеральном законе </w:t>
      </w:r>
      <w:hyperlink r:id="rId7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Инициативные проекты вносятся в администрацию сельского поселения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(далее - местная администрация) в целях реализации мероприятий, имеющих приоритетное значение для жителей администрации сельского поселения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(далее - муниципальное образование) или части муниципального образования, по решению вопросов местного значения либо иных вопросов, право </w:t>
      </w: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предоставлено органам местного самоуправления.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жилого микрорайона; сельского поселения; сельских населенных пунктов; иных территорий проживания граждан.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внесения и рассмотрения заявлений об определении территории муниципального образования, на которой может реализовываться инициативный проект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внесения в соответствии с ч. 2 ст. 26.1 Федерального закона </w:t>
      </w:r>
      <w:hyperlink r:id="rId8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инициативного проекта в целях установления территории муниципального образования, на которой может реализовываться инициативный проект, в местную администрацию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орган, уполномоченный по решению главы местной администрации на рассмотрение инициативных проектов (далее - уполномоченный орган), вправе обратиться инициатор проекта</w:t>
      </w:r>
      <w:proofErr w:type="gramEnd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(инициативная группа, орган территориального общественного самоуправления, староста сельского населенного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пункта, иные лица, осуществляющие деятельность на территории муниципального образования).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сведения об инициаторе (инициаторах) проекта (для физических лиц: фамилия, имя, отчество (последнее - при наличии),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</w:t>
      </w:r>
      <w:proofErr w:type="gramEnd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 инициативного проекта;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</w:t>
      </w:r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 </w:t>
      </w:r>
      <w:hyperlink r:id="rId9" w:history="1">
        <w:r w:rsidRPr="003F6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№131-ФЗ</w:t>
        </w:r>
      </w:hyperlink>
      <w:r w:rsidRPr="003F63A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на исполнение которых направлен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обоснование предложений по решению указанной проблемы;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ожидаемого результата (ожидаемых результатов) реализации инициативного проекта;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инициатором проекта (для инициативной группы - всеми ее членами; для организации - ее руководителем или представителем).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 в соответствии с правилами делопроизводства.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Рекомендации уполномоченного органа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Главой местной администрации в течение 15 рабочих дней со дня регистрации заявления инициатора проекта принимается одно из следующих решений: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предлагаемая инициатором проекта территория выходит за пределы территории муниципального образования;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границах предлагаемой инициатором проекта территории реализуется иной инициативный проект;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области, Добринского муниципального района, сельского поселения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инициатором проекта не соблюдены требования п. 2.2 и (или) п. 2.3 настоящего Порядка.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- с мотивированным обоснованием принятого решения) способом, указанным в заявлении, позволяющим достоверно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установить, от кого исходило уведомление и кому оно адресовано.</w:t>
      </w:r>
      <w:proofErr w:type="gramEnd"/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Федерации порядке.</w:t>
      </w:r>
    </w:p>
    <w:p w:rsidR="00595F89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Порядок вступает в силу с момента обнародования.</w:t>
      </w:r>
    </w:p>
    <w:p w:rsidR="002C15DF" w:rsidRDefault="002C15DF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5DF" w:rsidRPr="003F63A1" w:rsidRDefault="002C15DF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15DF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371134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поселения</w:t>
      </w:r>
    </w:p>
    <w:p w:rsidR="00595F89" w:rsidRPr="003F63A1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                       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                                       </w:t>
      </w:r>
      <w:r w:rsidR="00371134" w:rsidRPr="003F63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</w:t>
      </w:r>
      <w:r w:rsidR="002C15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Н.И.Тимирев</w:t>
      </w: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3F63A1" w:rsidRDefault="00595F89">
      <w:pPr>
        <w:rPr>
          <w:rFonts w:ascii="Times New Roman" w:hAnsi="Times New Roman" w:cs="Times New Roman"/>
          <w:sz w:val="24"/>
          <w:szCs w:val="24"/>
        </w:rPr>
      </w:pPr>
    </w:p>
    <w:sectPr w:rsidR="00595F89" w:rsidRPr="003F63A1" w:rsidSect="006A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89"/>
    <w:rsid w:val="00211E90"/>
    <w:rsid w:val="002C15DF"/>
    <w:rsid w:val="00333075"/>
    <w:rsid w:val="00371134"/>
    <w:rsid w:val="003F63A1"/>
    <w:rsid w:val="00595F89"/>
    <w:rsid w:val="00635E37"/>
    <w:rsid w:val="006A100C"/>
    <w:rsid w:val="009C1D45"/>
    <w:rsid w:val="00A4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3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7272394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5059210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8235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200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366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614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495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333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57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837875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9047181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66502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343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414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498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1879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56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61914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20890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6633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7392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4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1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95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04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3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27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25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18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42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8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958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61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5717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470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2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1765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49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221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602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4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202354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3151589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69957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487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401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397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89897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8269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85214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22611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0546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88298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42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1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78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41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31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7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3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04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6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33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9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4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6784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4452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56087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67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2610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9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4650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9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4914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4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04085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7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4405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2021-10-04T12:26:00Z</cp:lastPrinted>
  <dcterms:created xsi:type="dcterms:W3CDTF">2021-10-04T12:28:00Z</dcterms:created>
  <dcterms:modified xsi:type="dcterms:W3CDTF">2021-10-04T12:28:00Z</dcterms:modified>
</cp:coreProperties>
</file>